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578" w:type="dxa"/>
        <w:tblInd w:w="-111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78"/>
      </w:tblGrid>
      <w:tr w:rsidR="007F13B7">
        <w:trPr>
          <w:trHeight w:val="531"/>
        </w:trPr>
        <w:tc>
          <w:tcPr>
            <w:tcW w:w="2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</w:rPr>
              <w:t>Comune di Calangianus - Servizio Risorse Umane</w:t>
            </w:r>
            <w:r>
              <w:rPr>
                <w:b/>
              </w:rPr>
              <w:t xml:space="preserve"> </w:t>
            </w:r>
          </w:p>
        </w:tc>
      </w:tr>
      <w:tr w:rsidR="007F13B7">
        <w:trPr>
          <w:trHeight w:val="499"/>
        </w:trPr>
        <w:tc>
          <w:tcPr>
            <w:tcW w:w="2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 w:rsidP="008418EC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Elenco Incarichi </w:t>
            </w:r>
            <w:proofErr w:type="gramStart"/>
            <w:r>
              <w:rPr>
                <w:rFonts w:ascii="Arial" w:eastAsia="Arial" w:hAnsi="Arial" w:cs="Arial"/>
                <w:b/>
              </w:rPr>
              <w:t>conferiti  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autorizzati ai dipendenti del Comune di Calangianus - periodo 01/01/2019</w:t>
            </w:r>
            <w:r>
              <w:rPr>
                <w:rFonts w:ascii="Arial" w:eastAsia="Arial" w:hAnsi="Arial" w:cs="Arial"/>
                <w:b/>
              </w:rPr>
              <w:t xml:space="preserve"> – 31/12/2019</w:t>
            </w:r>
            <w:r>
              <w:rPr>
                <w:b/>
              </w:rPr>
              <w:t xml:space="preserve"> </w:t>
            </w:r>
          </w:p>
        </w:tc>
      </w:tr>
    </w:tbl>
    <w:p w:rsidR="007F13B7" w:rsidRDefault="008418EC">
      <w:pPr>
        <w:spacing w:after="0"/>
        <w:ind w:left="210"/>
        <w:jc w:val="center"/>
      </w:pPr>
      <w:r>
        <w:rPr>
          <w:rFonts w:ascii="Arial" w:eastAsia="Arial" w:hAnsi="Arial" w:cs="Arial"/>
          <w:b/>
        </w:rPr>
        <w:t xml:space="preserve">Trasparenza - </w:t>
      </w:r>
      <w:proofErr w:type="spellStart"/>
      <w:r>
        <w:rPr>
          <w:rFonts w:ascii="Arial" w:eastAsia="Arial" w:hAnsi="Arial" w:cs="Arial"/>
          <w:b/>
        </w:rPr>
        <w:t>D.Lgs.</w:t>
      </w:r>
      <w:proofErr w:type="spellEnd"/>
      <w:r>
        <w:rPr>
          <w:rFonts w:ascii="Arial" w:eastAsia="Arial" w:hAnsi="Arial" w:cs="Arial"/>
          <w:b/>
        </w:rPr>
        <w:t xml:space="preserve"> 33/2013 Art. 18 Comma 1</w:t>
      </w:r>
      <w:r>
        <w:rPr>
          <w:b/>
        </w:rPr>
        <w:t xml:space="preserve"> </w:t>
      </w:r>
    </w:p>
    <w:tbl>
      <w:tblPr>
        <w:tblStyle w:val="TableGrid"/>
        <w:tblW w:w="21578" w:type="dxa"/>
        <w:tblInd w:w="-1118" w:type="dxa"/>
        <w:tblCellMar>
          <w:top w:w="14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042"/>
        <w:gridCol w:w="2395"/>
        <w:gridCol w:w="3269"/>
        <w:gridCol w:w="2165"/>
        <w:gridCol w:w="3929"/>
        <w:gridCol w:w="1135"/>
        <w:gridCol w:w="1133"/>
        <w:gridCol w:w="1136"/>
        <w:gridCol w:w="1541"/>
        <w:gridCol w:w="2287"/>
      </w:tblGrid>
      <w:tr w:rsidR="007F13B7">
        <w:trPr>
          <w:trHeight w:val="76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Cognome</w:t>
            </w:r>
            <w:r>
              <w:rPr>
                <w:b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right="13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3B7" w:rsidRDefault="008418E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Denominazione </w:t>
            </w:r>
          </w:p>
          <w:p w:rsidR="007F13B7" w:rsidRDefault="008418EC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Soggetto</w:t>
            </w:r>
            <w:r>
              <w:rPr>
                <w:b/>
              </w:rPr>
              <w:t xml:space="preserve"> </w:t>
            </w:r>
          </w:p>
          <w:p w:rsidR="007F13B7" w:rsidRDefault="008418EC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Conferente</w:t>
            </w:r>
            <w:r>
              <w:rPr>
                <w:b/>
              </w:rPr>
              <w:t xml:space="preserve"> 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Oggetto dell'incarico</w:t>
            </w:r>
            <w:r>
              <w:rPr>
                <w:b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3B7" w:rsidRDefault="008418EC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F13B7" w:rsidRDefault="008418E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Riferimento </w:t>
            </w:r>
          </w:p>
          <w:p w:rsidR="007F13B7" w:rsidRDefault="008418E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Normativo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Descrizione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</w:t>
            </w:r>
          </w:p>
          <w:p w:rsidR="007F13B7" w:rsidRDefault="008418EC">
            <w:pPr>
              <w:spacing w:after="0"/>
              <w:ind w:left="67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inizio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right="79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Data fine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Tipologia importo</w:t>
            </w:r>
            <w:r>
              <w:rPr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13B7" w:rsidRDefault="007F13B7"/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13B7" w:rsidRDefault="008418EC">
            <w:pPr>
              <w:spacing w:after="0"/>
              <w:ind w:left="89" w:right="929" w:hanging="89"/>
            </w:pPr>
            <w:r>
              <w:rPr>
                <w:rFonts w:ascii="Arial" w:eastAsia="Arial" w:hAnsi="Arial" w:cs="Arial"/>
                <w:b/>
                <w:sz w:val="20"/>
              </w:rPr>
              <w:t>Importo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(euro)</w:t>
            </w:r>
            <w:r>
              <w:rPr>
                <w:b/>
              </w:rPr>
              <w:t xml:space="preserve"> </w:t>
            </w:r>
          </w:p>
        </w:tc>
      </w:tr>
      <w:tr w:rsidR="007F13B7">
        <w:trPr>
          <w:trHeight w:val="118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13B7" w:rsidRDefault="008418EC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Lutzoni</w:t>
            </w:r>
            <w:r>
              <w:t xml:space="preserve">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13B7" w:rsidRDefault="008418EC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Leonardo</w:t>
            </w:r>
            <w:r>
              <w:t xml:space="preserve">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13B7" w:rsidRDefault="008418EC" w:rsidP="008418EC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0"/>
              </w:rPr>
              <w:t>Comune di Berchidda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13B7" w:rsidRDefault="008418EC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ontratto di lavoro subordinato a tempo determinato e parziale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EC" w:rsidRDefault="008418EC">
            <w:pPr>
              <w:spacing w:after="0"/>
              <w:ind w:left="38"/>
              <w:jc w:val="both"/>
              <w:rPr>
                <w:rFonts w:ascii="Arial" w:eastAsia="Arial" w:hAnsi="Arial" w:cs="Arial"/>
                <w:sz w:val="20"/>
              </w:rPr>
            </w:pPr>
          </w:p>
          <w:p w:rsidR="008418EC" w:rsidRDefault="008418EC">
            <w:pPr>
              <w:spacing w:after="0"/>
              <w:ind w:left="38"/>
              <w:jc w:val="both"/>
              <w:rPr>
                <w:rFonts w:ascii="Arial" w:eastAsia="Arial" w:hAnsi="Arial" w:cs="Arial"/>
                <w:sz w:val="20"/>
              </w:rPr>
            </w:pPr>
          </w:p>
          <w:p w:rsidR="007F13B7" w:rsidRDefault="008418EC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Art. 1, comma 557 Legge n. 311/2004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3B7" w:rsidRDefault="008418EC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F13B7" w:rsidRDefault="008418EC">
            <w:pPr>
              <w:spacing w:after="0"/>
              <w:ind w:left="38" w:right="17"/>
            </w:pPr>
            <w:r>
              <w:rPr>
                <w:rFonts w:ascii="Arial" w:eastAsia="Arial" w:hAnsi="Arial" w:cs="Arial"/>
                <w:sz w:val="20"/>
              </w:rPr>
              <w:t>Espletamento mansioni inerenti la categoria di inquadramento e il profilo professionale – Istruttore direttivo area Tecnica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13B7" w:rsidRDefault="008418EC">
            <w:pPr>
              <w:spacing w:after="0"/>
              <w:ind w:left="89"/>
              <w:jc w:val="both"/>
            </w:pPr>
            <w:r>
              <w:rPr>
                <w:rFonts w:ascii="Arial" w:eastAsia="Arial" w:hAnsi="Arial" w:cs="Arial"/>
                <w:sz w:val="20"/>
              </w:rPr>
              <w:t>06.05.2019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13B7" w:rsidRDefault="008418EC">
            <w:pPr>
              <w:spacing w:after="0"/>
              <w:ind w:left="89"/>
              <w:jc w:val="both"/>
            </w:pPr>
            <w:r>
              <w:rPr>
                <w:rFonts w:ascii="Arial" w:eastAsia="Arial" w:hAnsi="Arial" w:cs="Arial"/>
                <w:sz w:val="20"/>
              </w:rPr>
              <w:t>30.11.2019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13B7" w:rsidRDefault="008418EC" w:rsidP="008418EC">
            <w:pPr>
              <w:spacing w:after="0"/>
              <w:ind w:left="38"/>
            </w:pPr>
            <w:r>
              <w:t xml:space="preserve"> Da erogare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F13B7" w:rsidRDefault="007F13B7">
            <w:pPr>
              <w:spacing w:after="0"/>
              <w:ind w:left="38"/>
            </w:pP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13B7" w:rsidRDefault="007F13B7"/>
        </w:tc>
      </w:tr>
    </w:tbl>
    <w:p w:rsidR="007F13B7" w:rsidRDefault="008418EC">
      <w:pPr>
        <w:spacing w:after="45"/>
        <w:ind w:right="65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F13B7" w:rsidRDefault="008418EC">
      <w:pPr>
        <w:spacing w:after="66"/>
        <w:ind w:left="-108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bookmarkStart w:id="0" w:name="_GoBack"/>
      <w:bookmarkEnd w:id="0"/>
    </w:p>
    <w:sectPr w:rsidR="007F13B7">
      <w:pgSz w:w="23813" w:h="16838" w:orient="landscape"/>
      <w:pgMar w:top="14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7"/>
    <w:rsid w:val="007F13B7"/>
    <w:rsid w:val="008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919E0-2F29-402D-8C7E-CC4BEDD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Incarichi conferiti a dipendenti 4 trimestre 2015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Incarichi conferiti a dipendenti 4 trimestre 2015</dc:title>
  <dc:subject/>
  <dc:creator>Comune di Prato</dc:creator>
  <cp:keywords/>
  <cp:lastModifiedBy>Pierangela Molinas</cp:lastModifiedBy>
  <cp:revision>2</cp:revision>
  <dcterms:created xsi:type="dcterms:W3CDTF">2019-05-07T13:56:00Z</dcterms:created>
  <dcterms:modified xsi:type="dcterms:W3CDTF">2019-05-07T13:56:00Z</dcterms:modified>
</cp:coreProperties>
</file>