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026E91" w14:textId="2D57F163" w:rsidR="006C3A43" w:rsidRDefault="00AE451E">
      <w:pPr>
        <w:jc w:val="center"/>
        <w:rPr>
          <w:rFonts w:ascii="Calibri" w:hAnsi="Calibri" w:cs="Calibri"/>
          <w:b/>
          <w:bCs/>
          <w:sz w:val="22"/>
          <w:szCs w:val="22"/>
        </w:rPr>
      </w:pPr>
      <w:r>
        <w:rPr>
          <w:noProof/>
        </w:rPr>
        <w:drawing>
          <wp:anchor distT="0" distB="0" distL="0" distR="0" simplePos="0" relativeHeight="251657728" behindDoc="0" locked="0" layoutInCell="1" allowOverlap="1" wp14:anchorId="6CE5521C" wp14:editId="6CF5D0CB">
            <wp:simplePos x="0" y="0"/>
            <wp:positionH relativeFrom="column">
              <wp:posOffset>1238250</wp:posOffset>
            </wp:positionH>
            <wp:positionV relativeFrom="paragraph">
              <wp:posOffset>-95885</wp:posOffset>
            </wp:positionV>
            <wp:extent cx="3756025" cy="622300"/>
            <wp:effectExtent l="0" t="0" r="0" b="0"/>
            <wp:wrapSquare wrapText="largest"/>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6" t="-29" r="-6" b="-29"/>
                    <a:stretch>
                      <a:fillRect/>
                    </a:stretch>
                  </pic:blipFill>
                  <pic:spPr bwMode="auto">
                    <a:xfrm>
                      <a:off x="0" y="0"/>
                      <a:ext cx="3756025" cy="622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5868A5" w14:textId="77777777" w:rsidR="006C3A43" w:rsidRDefault="006C3A43">
      <w:pPr>
        <w:jc w:val="center"/>
        <w:rPr>
          <w:rFonts w:ascii="Calibri" w:hAnsi="Calibri" w:cs="Calibri"/>
          <w:b/>
          <w:bCs/>
          <w:sz w:val="22"/>
          <w:szCs w:val="22"/>
        </w:rPr>
      </w:pPr>
    </w:p>
    <w:p w14:paraId="15B37615" w14:textId="77777777" w:rsidR="006C3A43" w:rsidRDefault="006C3A43">
      <w:pPr>
        <w:jc w:val="center"/>
        <w:rPr>
          <w:rFonts w:ascii="Calibri" w:hAnsi="Calibri" w:cs="Calibri"/>
          <w:b/>
          <w:bCs/>
          <w:sz w:val="22"/>
          <w:szCs w:val="22"/>
        </w:rPr>
      </w:pPr>
    </w:p>
    <w:p w14:paraId="20C5CC16" w14:textId="77777777" w:rsidR="006C3A43" w:rsidRDefault="006C3A43">
      <w:pPr>
        <w:jc w:val="center"/>
        <w:rPr>
          <w:rFonts w:ascii="Calibri" w:hAnsi="Calibri" w:cs="Calibri"/>
          <w:b/>
          <w:bCs/>
          <w:i/>
          <w:iCs/>
          <w:sz w:val="16"/>
          <w:szCs w:val="16"/>
        </w:rPr>
      </w:pPr>
    </w:p>
    <w:p w14:paraId="5F333445" w14:textId="77777777" w:rsidR="006C3A43" w:rsidRDefault="006C3A43">
      <w:pPr>
        <w:jc w:val="center"/>
      </w:pPr>
      <w:r>
        <w:rPr>
          <w:rFonts w:ascii="Calibri" w:hAnsi="Calibri" w:cs="Calibri"/>
          <w:i/>
          <w:iCs/>
          <w:sz w:val="16"/>
          <w:szCs w:val="16"/>
        </w:rPr>
        <w:t>Progetto approvato con DGR 528/2021 cofinanziato dal Fondo sociale Europeo PO 2014-2020 Regione Emilia Romagna</w:t>
      </w:r>
    </w:p>
    <w:p w14:paraId="4A691175" w14:textId="37769EDE" w:rsidR="006C3A43" w:rsidRPr="007175EA" w:rsidRDefault="006C3A43">
      <w:pPr>
        <w:pBdr>
          <w:top w:val="single" w:sz="4" w:space="1" w:color="000000"/>
          <w:left w:val="single" w:sz="4" w:space="4" w:color="000000"/>
          <w:bottom w:val="single" w:sz="4" w:space="1" w:color="000000"/>
          <w:right w:val="single" w:sz="4" w:space="4" w:color="000000"/>
        </w:pBdr>
        <w:spacing w:before="280" w:after="280"/>
        <w:jc w:val="center"/>
      </w:pPr>
      <w:r w:rsidRPr="007175EA">
        <w:rPr>
          <w:rFonts w:ascii="Calibri" w:hAnsi="Calibri" w:cs="Calibri"/>
          <w:b/>
          <w:color w:val="000000"/>
        </w:rPr>
        <w:t xml:space="preserve">AVVISO PUBBLICO </w:t>
      </w:r>
      <w:r w:rsidR="00B64425">
        <w:rPr>
          <w:rFonts w:ascii="Calibri" w:hAnsi="Calibri" w:cs="Calibri"/>
          <w:b/>
          <w:color w:val="000000"/>
        </w:rPr>
        <w:t>n. 7145</w:t>
      </w:r>
    </w:p>
    <w:p w14:paraId="3BCF9FE7" w14:textId="3A456BD5" w:rsidR="006C3A43" w:rsidRDefault="006C3A43">
      <w:pPr>
        <w:pBdr>
          <w:top w:val="single" w:sz="4" w:space="1" w:color="000000"/>
          <w:left w:val="single" w:sz="4" w:space="4" w:color="000000"/>
          <w:bottom w:val="single" w:sz="4" w:space="1" w:color="000000"/>
          <w:right w:val="single" w:sz="4" w:space="4" w:color="000000"/>
        </w:pBdr>
        <w:spacing w:before="280" w:after="280"/>
        <w:jc w:val="both"/>
      </w:pPr>
      <w:r>
        <w:rPr>
          <w:rFonts w:ascii="Calibri" w:hAnsi="Calibri" w:cs="Calibri"/>
          <w:b/>
          <w:bCs/>
          <w:color w:val="000000"/>
          <w:sz w:val="20"/>
          <w:szCs w:val="20"/>
        </w:rPr>
        <w:t>RIVOLTO ALLE FAMIGLIE PER LA FORMAZIONE DI UNA GRADUATORIA PER L’ASSEGNAZIONE DI UN CONTRIBUTO ALLA COPERTURA DEL COSTO DI FREQUENZA AI CENTRI ESTIVI PER BAMBINE E BAMBINI, RAGAZZE E RAGAZZI DAI 3 AI 13 ANNI (NATI DAL 01/01/2008 AL 31/12/2018) ANNO 2021</w:t>
      </w:r>
    </w:p>
    <w:p w14:paraId="27363810" w14:textId="77777777" w:rsidR="006C3A43" w:rsidRDefault="006C3A43">
      <w:pPr>
        <w:jc w:val="both"/>
      </w:pPr>
      <w:r>
        <w:rPr>
          <w:rFonts w:ascii="Calibri" w:hAnsi="Calibri" w:cs="Calibri"/>
          <w:sz w:val="20"/>
          <w:szCs w:val="20"/>
        </w:rPr>
        <w:t>Premesso che</w:t>
      </w:r>
    </w:p>
    <w:p w14:paraId="66117ACD" w14:textId="2B64EED6" w:rsidR="006C3A43" w:rsidRDefault="006C3A43">
      <w:pPr>
        <w:jc w:val="both"/>
      </w:pPr>
      <w:r>
        <w:rPr>
          <w:rFonts w:ascii="Calibri" w:hAnsi="Calibri" w:cs="Calibri"/>
          <w:sz w:val="20"/>
          <w:szCs w:val="20"/>
        </w:rPr>
        <w:t xml:space="preserve">-Il Comune di </w:t>
      </w:r>
      <w:r w:rsidR="004E1650">
        <w:rPr>
          <w:rFonts w:ascii="Calibri" w:hAnsi="Calibri" w:cs="Calibri"/>
          <w:sz w:val="20"/>
          <w:szCs w:val="20"/>
        </w:rPr>
        <w:t>Mesola</w:t>
      </w:r>
      <w:r>
        <w:rPr>
          <w:rFonts w:ascii="Calibri" w:hAnsi="Calibri" w:cs="Calibri"/>
          <w:sz w:val="20"/>
          <w:szCs w:val="20"/>
        </w:rPr>
        <w:t xml:space="preserve"> ha aderito, con Delibera di Giunta Comunale n.</w:t>
      </w:r>
      <w:r w:rsidR="004E1650">
        <w:rPr>
          <w:rFonts w:ascii="Calibri" w:hAnsi="Calibri" w:cs="Calibri"/>
          <w:sz w:val="20"/>
          <w:szCs w:val="20"/>
        </w:rPr>
        <w:t>53</w:t>
      </w:r>
      <w:r>
        <w:rPr>
          <w:rFonts w:ascii="Calibri" w:hAnsi="Calibri" w:cs="Calibri"/>
          <w:sz w:val="20"/>
          <w:szCs w:val="20"/>
        </w:rPr>
        <w:t xml:space="preserve"> del </w:t>
      </w:r>
      <w:r w:rsidR="004E1650">
        <w:rPr>
          <w:rFonts w:ascii="Calibri" w:hAnsi="Calibri" w:cs="Calibri"/>
          <w:sz w:val="20"/>
          <w:szCs w:val="20"/>
        </w:rPr>
        <w:t>11</w:t>
      </w:r>
      <w:r>
        <w:rPr>
          <w:rFonts w:ascii="Calibri" w:hAnsi="Calibri" w:cs="Calibri"/>
          <w:sz w:val="20"/>
          <w:szCs w:val="20"/>
        </w:rPr>
        <w:t>/05/2021 al “Progetto per la conciliazione vita-lavoro 2021”, finanziato con le risorse del Fondo Sociale Europeo, a sostegno delle famiglie che avranno la necessità di utilizzare i servizi estivi per bambini e ragazzi da 3 a 13 anni (nati dal  01/01/2008 al 31/12/2018), nel periodo di sospensione estiva delle attività scolastiche/educative, ai sensi della DGR 528 del 19/04/2021.</w:t>
      </w:r>
    </w:p>
    <w:p w14:paraId="47A10521" w14:textId="77777777" w:rsidR="006C3A43" w:rsidRDefault="006C3A43">
      <w:pPr>
        <w:pStyle w:val="Default"/>
        <w:jc w:val="both"/>
        <w:rPr>
          <w:rFonts w:ascii="Calibri" w:hAnsi="Calibri" w:cs="Calibri"/>
          <w:sz w:val="20"/>
          <w:szCs w:val="20"/>
        </w:rPr>
      </w:pPr>
    </w:p>
    <w:p w14:paraId="6FE00BCB" w14:textId="0DD005D0" w:rsidR="006C3A43" w:rsidRDefault="006C3A43" w:rsidP="006A4687">
      <w:pPr>
        <w:spacing w:line="276" w:lineRule="auto"/>
        <w:jc w:val="both"/>
        <w:rPr>
          <w:rFonts w:ascii="Calibri" w:hAnsi="Calibri" w:cs="Calibri"/>
          <w:sz w:val="20"/>
          <w:szCs w:val="20"/>
        </w:rPr>
      </w:pPr>
      <w:r>
        <w:rPr>
          <w:rFonts w:ascii="Calibri" w:hAnsi="Calibri" w:cs="Calibri"/>
          <w:sz w:val="20"/>
          <w:szCs w:val="20"/>
        </w:rPr>
        <w:t xml:space="preserve">- Che l’avviso pubblico per l'individuazione dei soggetti gestori di centri estivi che intendono aderire al “Progetto conciliazione vita lavoro” è stato pubblicato all’Albo Pretorio on line e sul sito web del Comune di </w:t>
      </w:r>
      <w:r w:rsidR="004E1650">
        <w:rPr>
          <w:rFonts w:ascii="Calibri" w:hAnsi="Calibri" w:cs="Calibri"/>
          <w:sz w:val="20"/>
          <w:szCs w:val="20"/>
        </w:rPr>
        <w:t>Mesola</w:t>
      </w:r>
      <w:r>
        <w:rPr>
          <w:rFonts w:ascii="Calibri" w:hAnsi="Calibri" w:cs="Calibri"/>
          <w:sz w:val="20"/>
          <w:szCs w:val="20"/>
        </w:rPr>
        <w:t xml:space="preserve"> e la data  per la presentazione delle domande da parte dei soggetti gestori , da tutti i Comuni del Distretto Sud-Est, è fissata al 28/05/2021;</w:t>
      </w:r>
    </w:p>
    <w:p w14:paraId="013169FA" w14:textId="77777777" w:rsidR="006C3A43" w:rsidRDefault="006C3A43">
      <w:pPr>
        <w:pStyle w:val="Default"/>
        <w:jc w:val="center"/>
      </w:pPr>
      <w:r>
        <w:rPr>
          <w:rFonts w:ascii="Calibri" w:hAnsi="Calibri" w:cs="Calibri"/>
          <w:b/>
          <w:sz w:val="20"/>
          <w:szCs w:val="20"/>
        </w:rPr>
        <w:t xml:space="preserve">RENDE NOTO </w:t>
      </w:r>
    </w:p>
    <w:p w14:paraId="5FBB5FC7" w14:textId="77777777" w:rsidR="006C3A43" w:rsidRDefault="006C3A43">
      <w:pPr>
        <w:jc w:val="both"/>
        <w:rPr>
          <w:rFonts w:ascii="Calibri" w:hAnsi="Calibri" w:cs="Calibri"/>
          <w:color w:val="000000"/>
          <w:sz w:val="20"/>
          <w:szCs w:val="20"/>
        </w:rPr>
      </w:pPr>
    </w:p>
    <w:p w14:paraId="32564BD5" w14:textId="1446A8F1" w:rsidR="006C3A43" w:rsidRDefault="006C3A43">
      <w:pPr>
        <w:jc w:val="both"/>
      </w:pPr>
      <w:r>
        <w:rPr>
          <w:rFonts w:ascii="Calibri" w:hAnsi="Calibri" w:cs="Calibri"/>
          <w:color w:val="000000"/>
          <w:sz w:val="20"/>
          <w:szCs w:val="20"/>
        </w:rPr>
        <w:t xml:space="preserve">L’avviso pubblico rivolto alle famiglie </w:t>
      </w:r>
      <w:r>
        <w:rPr>
          <w:rFonts w:ascii="Calibri" w:hAnsi="Calibri" w:cs="Calibri"/>
          <w:sz w:val="20"/>
          <w:szCs w:val="20"/>
        </w:rPr>
        <w:t xml:space="preserve">per la formazione di una graduatoria </w:t>
      </w:r>
      <w:r>
        <w:rPr>
          <w:rFonts w:ascii="Calibri" w:hAnsi="Calibri" w:cs="Calibri"/>
          <w:color w:val="000000"/>
          <w:sz w:val="20"/>
          <w:szCs w:val="20"/>
        </w:rPr>
        <w:t>per l’assegnazione di un contributo per la copertura del costo di frequenza ai centri estivi per bambine e bambini, ragazze e ragazzi dai 3 ai 13 anni (nati dal 01/01/2008 al 31/12/2018) finanziato dalla Regione Emilia Romagna con le risorse del fondo sociale europeo.</w:t>
      </w:r>
    </w:p>
    <w:p w14:paraId="33A7F6F5" w14:textId="550A29D3" w:rsidR="006C3A43" w:rsidRDefault="006C3A43">
      <w:pPr>
        <w:jc w:val="both"/>
      </w:pPr>
      <w:r>
        <w:rPr>
          <w:rFonts w:ascii="Calibri" w:hAnsi="Calibri" w:cs="Calibri"/>
          <w:color w:val="000000"/>
          <w:sz w:val="20"/>
          <w:szCs w:val="20"/>
        </w:rPr>
        <w:t xml:space="preserve">L’avviso, </w:t>
      </w:r>
      <w:r>
        <w:rPr>
          <w:rFonts w:ascii="Calibri" w:hAnsi="Calibri" w:cs="Calibri"/>
          <w:b/>
          <w:color w:val="000000"/>
          <w:sz w:val="20"/>
          <w:szCs w:val="20"/>
        </w:rPr>
        <w:t xml:space="preserve">aperto dal giorno </w:t>
      </w:r>
      <w:r w:rsidR="00797D10">
        <w:rPr>
          <w:rFonts w:ascii="Calibri" w:hAnsi="Calibri" w:cs="Calibri"/>
          <w:b/>
          <w:color w:val="000000"/>
          <w:sz w:val="20"/>
          <w:szCs w:val="20"/>
        </w:rPr>
        <w:t>0</w:t>
      </w:r>
      <w:r w:rsidR="0045339A">
        <w:rPr>
          <w:rFonts w:ascii="Calibri" w:hAnsi="Calibri" w:cs="Calibri"/>
          <w:b/>
          <w:color w:val="000000"/>
          <w:sz w:val="20"/>
          <w:szCs w:val="20"/>
        </w:rPr>
        <w:t>7</w:t>
      </w:r>
      <w:r>
        <w:rPr>
          <w:rFonts w:ascii="Calibri" w:hAnsi="Calibri" w:cs="Calibri"/>
          <w:b/>
          <w:color w:val="000000"/>
          <w:sz w:val="20"/>
          <w:szCs w:val="20"/>
        </w:rPr>
        <w:t>/0</w:t>
      </w:r>
      <w:r w:rsidR="00797D10">
        <w:rPr>
          <w:rFonts w:ascii="Calibri" w:hAnsi="Calibri" w:cs="Calibri"/>
          <w:b/>
          <w:color w:val="000000"/>
          <w:sz w:val="20"/>
          <w:szCs w:val="20"/>
        </w:rPr>
        <w:t>6</w:t>
      </w:r>
      <w:r>
        <w:rPr>
          <w:rFonts w:ascii="Calibri" w:hAnsi="Calibri" w:cs="Calibri"/>
          <w:b/>
          <w:color w:val="000000"/>
          <w:sz w:val="20"/>
          <w:szCs w:val="20"/>
        </w:rPr>
        <w:t>/2021 al giorno 31/08/202</w:t>
      </w:r>
      <w:r w:rsidR="007175EA">
        <w:rPr>
          <w:rFonts w:ascii="Calibri" w:hAnsi="Calibri" w:cs="Calibri"/>
          <w:b/>
          <w:color w:val="000000"/>
          <w:sz w:val="20"/>
          <w:szCs w:val="20"/>
        </w:rPr>
        <w:t>1</w:t>
      </w:r>
      <w:r>
        <w:rPr>
          <w:rFonts w:ascii="Calibri" w:hAnsi="Calibri" w:cs="Calibri"/>
          <w:b/>
          <w:color w:val="000000"/>
          <w:sz w:val="20"/>
          <w:szCs w:val="20"/>
        </w:rPr>
        <w:t xml:space="preserve"> entro le ore 12,00</w:t>
      </w:r>
      <w:r>
        <w:rPr>
          <w:rFonts w:ascii="Calibri" w:hAnsi="Calibri" w:cs="Calibri"/>
          <w:color w:val="000000"/>
          <w:sz w:val="20"/>
          <w:szCs w:val="20"/>
        </w:rPr>
        <w:t xml:space="preserve">, intende sostenere l’accesso da </w:t>
      </w:r>
      <w:r>
        <w:rPr>
          <w:rFonts w:ascii="Calibri" w:hAnsi="Calibri" w:cs="Calibri"/>
          <w:sz w:val="20"/>
          <w:szCs w:val="20"/>
        </w:rPr>
        <w:t>parte delle famiglie ai servizi che favoriscono la conciliazione vita-lavoro nel periodo di sospensione estiva delle attività scolastiche/educative e allo stesso tempo contribuire a qualificare ed ampliare le opportunità di apprendimento e integrazione mediante esperienze utili per bambini e ragazzi.</w:t>
      </w:r>
    </w:p>
    <w:p w14:paraId="4DB9E0E8" w14:textId="77777777" w:rsidR="006C3A43" w:rsidRDefault="006C3A43">
      <w:pPr>
        <w:rPr>
          <w:rFonts w:ascii="Calibri" w:hAnsi="Calibri" w:cs="Calibri"/>
          <w:b/>
          <w:bCs/>
          <w:color w:val="000000"/>
          <w:sz w:val="20"/>
          <w:szCs w:val="20"/>
        </w:rPr>
      </w:pPr>
    </w:p>
    <w:p w14:paraId="6EF5FE31" w14:textId="77777777" w:rsidR="006C3A43" w:rsidRDefault="006C3A43">
      <w:r>
        <w:rPr>
          <w:rFonts w:ascii="Calibri" w:hAnsi="Calibri" w:cs="Calibri"/>
          <w:b/>
          <w:bCs/>
          <w:color w:val="000000"/>
          <w:sz w:val="20"/>
          <w:szCs w:val="20"/>
        </w:rPr>
        <w:t>1. Destinatari</w:t>
      </w:r>
    </w:p>
    <w:p w14:paraId="6E259CCD" w14:textId="77777777" w:rsidR="006C3A43" w:rsidRDefault="006C3A43">
      <w:r>
        <w:rPr>
          <w:rFonts w:ascii="Calibri" w:hAnsi="Calibri" w:cs="Calibri"/>
          <w:color w:val="000000"/>
          <w:sz w:val="20"/>
          <w:szCs w:val="20"/>
        </w:rPr>
        <w:t>Sono destinatari degli interventi i bambini e i ragazzi:</w:t>
      </w:r>
    </w:p>
    <w:p w14:paraId="33FD602E" w14:textId="75CBED54" w:rsidR="006C3A43" w:rsidRDefault="006C3A43">
      <w:pPr>
        <w:pStyle w:val="Paragrafoelenco1"/>
        <w:numPr>
          <w:ilvl w:val="0"/>
          <w:numId w:val="4"/>
        </w:numPr>
        <w:spacing w:after="212"/>
        <w:jc w:val="both"/>
      </w:pPr>
      <w:r>
        <w:rPr>
          <w:rFonts w:ascii="Calibri" w:hAnsi="Calibri" w:cs="Calibri"/>
          <w:color w:val="000000"/>
          <w:sz w:val="20"/>
          <w:szCs w:val="20"/>
        </w:rPr>
        <w:t>nella fascia di età compresa tra i 3 e i 13 anni (nati dal 01/01/2008 al 31/12/2018)</w:t>
      </w:r>
    </w:p>
    <w:p w14:paraId="1A5F9A5B" w14:textId="77777777" w:rsidR="006C3A43" w:rsidRDefault="006C3A43">
      <w:pPr>
        <w:pStyle w:val="Paragrafoelenco1"/>
        <w:numPr>
          <w:ilvl w:val="0"/>
          <w:numId w:val="4"/>
        </w:numPr>
        <w:spacing w:after="212"/>
        <w:ind w:left="0"/>
        <w:jc w:val="both"/>
      </w:pPr>
      <w:r>
        <w:rPr>
          <w:rFonts w:ascii="Calibri" w:hAnsi="Calibri" w:cs="Calibri"/>
          <w:sz w:val="20"/>
          <w:szCs w:val="20"/>
        </w:rPr>
        <w:t xml:space="preserve">residenti nel Comune di Comacchio e negli altri Comuni del Distretto Sud Est che hanno aderito al progetto: </w:t>
      </w:r>
      <w:r>
        <w:rPr>
          <w:rFonts w:ascii="Calibri" w:hAnsi="Calibri" w:cs="Calibri"/>
          <w:sz w:val="20"/>
          <w:szCs w:val="20"/>
          <w:u w:val="single"/>
        </w:rPr>
        <w:t xml:space="preserve">la domanda di contributo dovrà essere rivolta al Comune di residenza mentre il centro estivo potrà essere tra tutti quelli che hanno aderito al progetto e quindi compresi nell’elenco distrettuale pubblicato che verrà pubblicato sui rispettivi siti istituzionali a partire dal mese di giugno 2021 </w:t>
      </w:r>
      <w:r>
        <w:rPr>
          <w:rFonts w:ascii="Calibri" w:hAnsi="Calibri" w:cs="Calibri"/>
          <w:sz w:val="20"/>
          <w:szCs w:val="20"/>
        </w:rPr>
        <w:t xml:space="preserve">in relazione alle risultanze degli avvisi per l’individuazione dei soggetti gestori di cui alle premesse; </w:t>
      </w:r>
    </w:p>
    <w:p w14:paraId="60B16023" w14:textId="14372D32" w:rsidR="006C3A43" w:rsidRDefault="006C3A43">
      <w:pPr>
        <w:pStyle w:val="Default"/>
        <w:numPr>
          <w:ilvl w:val="0"/>
          <w:numId w:val="4"/>
        </w:numPr>
        <w:spacing w:after="212"/>
        <w:ind w:left="0"/>
        <w:jc w:val="both"/>
      </w:pPr>
      <w:r>
        <w:rPr>
          <w:rFonts w:ascii="Calibri" w:hAnsi="Calibri" w:cs="Calibri"/>
          <w:sz w:val="20"/>
          <w:szCs w:val="20"/>
        </w:rPr>
        <w:t>appartenenti a famiglie, (da intendersi anche quali famiglie affidatarie e nuclei monogenitoriali), con attestazione ISEE 2021  o, in alternativa per chi non ne è in possesso, con attestazione ISEE 202</w:t>
      </w:r>
      <w:r w:rsidR="007175EA">
        <w:rPr>
          <w:rFonts w:ascii="Calibri" w:hAnsi="Calibri" w:cs="Calibri"/>
          <w:sz w:val="20"/>
          <w:szCs w:val="20"/>
        </w:rPr>
        <w:t>1</w:t>
      </w:r>
      <w:r>
        <w:rPr>
          <w:rFonts w:ascii="Calibri" w:hAnsi="Calibri" w:cs="Calibri"/>
          <w:sz w:val="20"/>
          <w:szCs w:val="20"/>
        </w:rPr>
        <w:t xml:space="preserve"> fino a 35.000,00 euro o, nei casi previsti dalle disposizioni vigenti, dall’ISEE corrente:</w:t>
      </w:r>
    </w:p>
    <w:p w14:paraId="0FC1F8B5" w14:textId="77777777" w:rsidR="006C3A43" w:rsidRDefault="006C3A43">
      <w:pPr>
        <w:pStyle w:val="Default"/>
        <w:ind w:left="720"/>
        <w:jc w:val="both"/>
      </w:pPr>
      <w:r>
        <w:rPr>
          <w:rFonts w:ascii="Calibri" w:eastAsia="Calibri" w:hAnsi="Calibri" w:cs="Calibri"/>
          <w:color w:val="00000A"/>
          <w:sz w:val="20"/>
          <w:szCs w:val="20"/>
        </w:rPr>
        <w:t xml:space="preserve">− </w:t>
      </w:r>
      <w:r>
        <w:rPr>
          <w:rFonts w:ascii="Calibri" w:hAnsi="Calibri" w:cs="Calibri"/>
          <w:sz w:val="20"/>
          <w:szCs w:val="20"/>
        </w:rPr>
        <w:t xml:space="preserve">in cui entrambi i genitori (o uno solo, in caso di famiglie mono genitoriali) siano occupati ovvero lavoratori dipendenti, parasubordinati, autonomi o associati; </w:t>
      </w:r>
    </w:p>
    <w:p w14:paraId="1F6EF100" w14:textId="77777777" w:rsidR="006C3A43" w:rsidRDefault="006C3A43">
      <w:pPr>
        <w:pStyle w:val="Default"/>
        <w:spacing w:after="30"/>
        <w:ind w:left="720"/>
      </w:pPr>
      <w:r>
        <w:rPr>
          <w:rFonts w:ascii="Calibri" w:eastAsia="Calibri" w:hAnsi="Calibri" w:cs="Calibri"/>
          <w:sz w:val="20"/>
          <w:szCs w:val="20"/>
        </w:rPr>
        <w:lastRenderedPageBreak/>
        <w:t xml:space="preserve">− </w:t>
      </w:r>
      <w:r>
        <w:rPr>
          <w:rFonts w:ascii="Calibri" w:hAnsi="Calibri" w:cs="Calibri"/>
          <w:sz w:val="20"/>
          <w:szCs w:val="20"/>
        </w:rPr>
        <w:t xml:space="preserve">nelle quali uno e entrambe i genitori siano fruitori di ammortizzatori sociali, oppure uno o entrambi siano disoccupati e abbiano sottoscritto un patto di servizio quale misura di politica attiva e lavoro; </w:t>
      </w:r>
    </w:p>
    <w:p w14:paraId="7E205E25" w14:textId="23CD96DB" w:rsidR="006C3A43" w:rsidRDefault="006C3A43">
      <w:pPr>
        <w:pStyle w:val="Default"/>
        <w:ind w:left="720"/>
        <w:jc w:val="both"/>
      </w:pPr>
      <w:r>
        <w:rPr>
          <w:rFonts w:ascii="Calibri" w:hAnsi="Calibri" w:cs="Calibri"/>
          <w:sz w:val="20"/>
          <w:szCs w:val="20"/>
        </w:rPr>
        <w:t xml:space="preserve">- nelle quali un solo genitore si trovi in una delle condizioni sopracitate, se l’altro genitore è impegnato in modo continuativo in compiti di cura, valutati con riferimento alla presenza di componenti il nucleo familiare con disabilità grave o non autosufficienza, come definiti ai fini Isee. </w:t>
      </w:r>
    </w:p>
    <w:p w14:paraId="3AC8A6C8" w14:textId="77777777" w:rsidR="006C3A43" w:rsidRDefault="006C3A43">
      <w:pPr>
        <w:pStyle w:val="Default"/>
        <w:jc w:val="both"/>
        <w:rPr>
          <w:rFonts w:ascii="Calibri" w:hAnsi="Calibri" w:cs="Calibri"/>
          <w:sz w:val="20"/>
          <w:szCs w:val="20"/>
        </w:rPr>
      </w:pPr>
    </w:p>
    <w:p w14:paraId="3EB30B84" w14:textId="77777777" w:rsidR="006C3A43" w:rsidRDefault="006C3A43">
      <w:pPr>
        <w:pStyle w:val="Default"/>
        <w:jc w:val="both"/>
        <w:rPr>
          <w:rFonts w:ascii="Calibri" w:hAnsi="Calibri" w:cs="Calibri"/>
          <w:sz w:val="20"/>
          <w:szCs w:val="20"/>
        </w:rPr>
      </w:pPr>
    </w:p>
    <w:p w14:paraId="75CD9E04" w14:textId="77777777" w:rsidR="006C3A43" w:rsidRDefault="006C3A43">
      <w:pPr>
        <w:pStyle w:val="Default"/>
        <w:jc w:val="both"/>
      </w:pPr>
      <w:r>
        <w:rPr>
          <w:rFonts w:ascii="Calibri" w:hAnsi="Calibri" w:cs="Calibri"/>
          <w:b/>
          <w:bCs/>
          <w:sz w:val="20"/>
          <w:szCs w:val="20"/>
        </w:rPr>
        <w:t>2. Valore, condizioni e specifiche per l’ accesso ai servizi accreditati:</w:t>
      </w:r>
    </w:p>
    <w:p w14:paraId="6C340233" w14:textId="77777777" w:rsidR="006C3A43" w:rsidRDefault="006C3A43">
      <w:pPr>
        <w:pStyle w:val="Default"/>
        <w:jc w:val="both"/>
        <w:rPr>
          <w:rFonts w:ascii="Calibri" w:hAnsi="Calibri" w:cs="Calibri"/>
          <w:sz w:val="20"/>
          <w:szCs w:val="20"/>
        </w:rPr>
      </w:pPr>
    </w:p>
    <w:p w14:paraId="22455D62" w14:textId="77777777" w:rsidR="006C3A43" w:rsidRDefault="006C3A43">
      <w:pPr>
        <w:pStyle w:val="Default"/>
        <w:jc w:val="both"/>
      </w:pPr>
      <w:r>
        <w:rPr>
          <w:rFonts w:ascii="Calibri" w:hAnsi="Calibri" w:cs="Calibri"/>
          <w:sz w:val="20"/>
          <w:szCs w:val="20"/>
        </w:rPr>
        <w:t xml:space="preserve">Le famiglie destinatarie potranno richiedere la frequenza ad uno dei Centri estivi rientranti nell’elenco approvato dal Distretto Sud Est che sarà pubblicato sui siti dei Comuni del Distretto sud-est di Ferrara a partire dal mese di giugno 2021, e dovranno presentare istanza entro e non oltre il 31/08/2021 ore 12,00; </w:t>
      </w:r>
    </w:p>
    <w:p w14:paraId="5A1C4002" w14:textId="77777777" w:rsidR="006C3A43" w:rsidRDefault="006C3A43">
      <w:pPr>
        <w:pStyle w:val="Default"/>
        <w:jc w:val="both"/>
        <w:rPr>
          <w:rFonts w:ascii="Calibri" w:hAnsi="Calibri" w:cs="Calibri"/>
          <w:sz w:val="20"/>
          <w:szCs w:val="20"/>
        </w:rPr>
      </w:pPr>
    </w:p>
    <w:p w14:paraId="08D06A8A" w14:textId="77777777" w:rsidR="006C3A43" w:rsidRDefault="006C3A43">
      <w:pPr>
        <w:pStyle w:val="Default"/>
        <w:jc w:val="both"/>
      </w:pPr>
      <w:r>
        <w:rPr>
          <w:rFonts w:ascii="Calibri" w:hAnsi="Calibri" w:cs="Calibri"/>
          <w:sz w:val="20"/>
          <w:szCs w:val="20"/>
        </w:rPr>
        <w:t xml:space="preserve">Se il minore frequenta un centro estivo fuori dal Distretto di residenza, il soggetto competente all’erogazione del contributo FSE previsto e a tutti i controlli e adempimenti di seguito specificati è comunque il Comune di residenza della famiglia, al quale la domanda deve essere fatta. </w:t>
      </w:r>
    </w:p>
    <w:p w14:paraId="3E93F37E" w14:textId="77777777" w:rsidR="006C3A43" w:rsidRDefault="006C3A43">
      <w:pPr>
        <w:pStyle w:val="Default"/>
        <w:jc w:val="both"/>
        <w:rPr>
          <w:rFonts w:ascii="Calibri" w:hAnsi="Calibri" w:cs="Calibri"/>
          <w:sz w:val="20"/>
          <w:szCs w:val="20"/>
        </w:rPr>
      </w:pPr>
    </w:p>
    <w:p w14:paraId="4CF10DED" w14:textId="77777777" w:rsidR="006C3A43" w:rsidRDefault="006C3A43">
      <w:pPr>
        <w:pStyle w:val="Default"/>
        <w:jc w:val="both"/>
      </w:pPr>
      <w:r>
        <w:rPr>
          <w:rFonts w:ascii="Calibri" w:hAnsi="Calibri" w:cs="Calibri"/>
          <w:b/>
          <w:bCs/>
          <w:sz w:val="20"/>
          <w:szCs w:val="20"/>
        </w:rPr>
        <w:t>Il contributo alla singola famiglia per ciascun bambini/ragazzo é:</w:t>
      </w:r>
    </w:p>
    <w:p w14:paraId="56B01F2D" w14:textId="2121122C" w:rsidR="006C3A43" w:rsidRDefault="006C3A43">
      <w:pPr>
        <w:pStyle w:val="Default"/>
        <w:jc w:val="both"/>
      </w:pPr>
      <w:r>
        <w:rPr>
          <w:rFonts w:ascii="Calibri" w:hAnsi="Calibri" w:cs="Calibri"/>
          <w:sz w:val="20"/>
          <w:szCs w:val="20"/>
        </w:rPr>
        <w:t>- pari a un massimo di euro 112,00 settimanali per la copertura del costo di iscrizione al centro estivo (comprensivo del pasto se in esso previsto), se il costo di iscrizione previsto dal soggetto erogatore è uguale o superiore ad euro 112,00;</w:t>
      </w:r>
    </w:p>
    <w:p w14:paraId="3DA8F8A2" w14:textId="77777777" w:rsidR="006C3A43" w:rsidRDefault="006C3A43">
      <w:pPr>
        <w:pStyle w:val="Default"/>
        <w:jc w:val="both"/>
      </w:pPr>
      <w:r>
        <w:rPr>
          <w:rFonts w:ascii="Calibri" w:hAnsi="Calibri" w:cs="Calibri"/>
          <w:sz w:val="20"/>
          <w:szCs w:val="20"/>
        </w:rPr>
        <w:t>- pari all'effettivo costo di iscrizione per settimana se lo stesso è inferiore ad euro 112,00;</w:t>
      </w:r>
    </w:p>
    <w:p w14:paraId="16573F4A" w14:textId="77777777" w:rsidR="006C3A43" w:rsidRDefault="006C3A43">
      <w:pPr>
        <w:pStyle w:val="Default"/>
        <w:jc w:val="both"/>
      </w:pPr>
      <w:r>
        <w:rPr>
          <w:rFonts w:ascii="Calibri" w:hAnsi="Calibri" w:cs="Calibri"/>
          <w:sz w:val="20"/>
          <w:szCs w:val="20"/>
        </w:rPr>
        <w:t>- complessivamente pari a un massimo di euro 336,00 per ciascun bambino/ragazzo;</w:t>
      </w:r>
    </w:p>
    <w:p w14:paraId="2C23A498" w14:textId="77777777" w:rsidR="006C3A43" w:rsidRDefault="006C3A43">
      <w:pPr>
        <w:pStyle w:val="Default"/>
        <w:jc w:val="both"/>
        <w:rPr>
          <w:rFonts w:ascii="Calibri" w:hAnsi="Calibri" w:cs="Calibri"/>
          <w:sz w:val="20"/>
          <w:szCs w:val="20"/>
          <w:u w:val="single"/>
        </w:rPr>
      </w:pPr>
    </w:p>
    <w:p w14:paraId="6E6E2339" w14:textId="77777777" w:rsidR="006C3A43" w:rsidRDefault="006C3A43">
      <w:pPr>
        <w:jc w:val="both"/>
      </w:pPr>
      <w:r>
        <w:rPr>
          <w:rFonts w:ascii="Calibri" w:eastAsia="Calibri" w:hAnsi="Calibri" w:cs="Calibri"/>
          <w:sz w:val="20"/>
          <w:szCs w:val="20"/>
        </w:rPr>
        <w:t xml:space="preserve"> </w:t>
      </w:r>
      <w:r>
        <w:rPr>
          <w:rFonts w:ascii="Calibri" w:hAnsi="Calibri" w:cs="Calibri"/>
          <w:sz w:val="20"/>
          <w:szCs w:val="20"/>
        </w:rPr>
        <w:t>Al fine di consentire il più ampio accesso alle famiglie è possibile il cumulo con altri contributi erogati da altri soggetti pubblici e/o privati, nonché agevolazioni dell'ente locale.</w:t>
      </w:r>
    </w:p>
    <w:p w14:paraId="124A30E7" w14:textId="77777777" w:rsidR="006C3A43" w:rsidRDefault="006C3A43">
      <w:pPr>
        <w:jc w:val="both"/>
      </w:pPr>
    </w:p>
    <w:p w14:paraId="4342D6AC" w14:textId="77777777" w:rsidR="006C3A43" w:rsidRDefault="006C3A43">
      <w:pPr>
        <w:jc w:val="both"/>
      </w:pPr>
      <w:r>
        <w:rPr>
          <w:rFonts w:ascii="Calibri" w:hAnsi="Calibri" w:cs="Calibri"/>
          <w:sz w:val="20"/>
          <w:szCs w:val="20"/>
        </w:rPr>
        <w:t>A tal fine sarà necessario il rispetto di quanto segue:</w:t>
      </w:r>
    </w:p>
    <w:p w14:paraId="76326CA2" w14:textId="77777777" w:rsidR="006C3A43" w:rsidRDefault="006C3A43">
      <w:pPr>
        <w:jc w:val="both"/>
        <w:rPr>
          <w:rFonts w:ascii="Calibri" w:hAnsi="Calibri" w:cs="Calibri"/>
          <w:sz w:val="20"/>
          <w:szCs w:val="20"/>
        </w:rPr>
      </w:pPr>
    </w:p>
    <w:p w14:paraId="077E6F20" w14:textId="77777777" w:rsidR="006C3A43" w:rsidRDefault="006C3A43">
      <w:pPr>
        <w:numPr>
          <w:ilvl w:val="0"/>
          <w:numId w:val="5"/>
        </w:numPr>
        <w:jc w:val="both"/>
      </w:pPr>
      <w:r>
        <w:rPr>
          <w:rFonts w:ascii="Calibri" w:hAnsi="Calibri" w:cs="Calibri"/>
          <w:sz w:val="20"/>
          <w:szCs w:val="20"/>
        </w:rPr>
        <w:t>la somma dei contributi per lo stesso servizio, costituita dal contributo di cui al presente avviso e di eventuali altri contributi/agevolazioni pubbliche e/o private, non deve essere superiore al costo totale di iscrizione;</w:t>
      </w:r>
    </w:p>
    <w:p w14:paraId="1879E43C" w14:textId="77777777" w:rsidR="006C3A43" w:rsidRDefault="006C3A43">
      <w:pPr>
        <w:numPr>
          <w:ilvl w:val="0"/>
          <w:numId w:val="6"/>
        </w:numPr>
        <w:jc w:val="both"/>
      </w:pPr>
      <w:r>
        <w:rPr>
          <w:rFonts w:ascii="Calibri" w:hAnsi="Calibri" w:cs="Calibri"/>
          <w:sz w:val="20"/>
          <w:szCs w:val="20"/>
        </w:rPr>
        <w:t xml:space="preserve">siano debitamente tracciate e verificabili le condizioni di cui </w:t>
      </w:r>
      <w:r>
        <w:rPr>
          <w:rFonts w:ascii="Calibri" w:hAnsi="Calibri" w:cs="Calibri"/>
          <w:color w:val="000000"/>
          <w:sz w:val="20"/>
          <w:szCs w:val="20"/>
        </w:rPr>
        <w:t>ai precedenti punti.</w:t>
      </w:r>
    </w:p>
    <w:p w14:paraId="1735A1D3" w14:textId="77777777" w:rsidR="006C3A43" w:rsidRDefault="006C3A43">
      <w:pPr>
        <w:jc w:val="both"/>
      </w:pPr>
    </w:p>
    <w:p w14:paraId="7F8DCED3" w14:textId="77777777" w:rsidR="006C3A43" w:rsidRDefault="006C3A43">
      <w:pPr>
        <w:jc w:val="both"/>
      </w:pPr>
      <w:r>
        <w:rPr>
          <w:rFonts w:ascii="Calibri" w:hAnsi="Calibri" w:cs="Calibri"/>
          <w:b/>
          <w:bCs/>
          <w:color w:val="000000"/>
          <w:sz w:val="20"/>
          <w:szCs w:val="20"/>
        </w:rPr>
        <w:t xml:space="preserve">L'importante è che sia assicurata sempre l'assenza di doppio finanziamento, inteso come copertura con più fondi pubblici della medesima spesa. </w:t>
      </w:r>
    </w:p>
    <w:p w14:paraId="7E44772D" w14:textId="77777777" w:rsidR="006C3A43" w:rsidRDefault="006C3A43">
      <w:pPr>
        <w:jc w:val="both"/>
      </w:pPr>
      <w:r>
        <w:rPr>
          <w:rFonts w:ascii="Calibri" w:hAnsi="Calibri" w:cs="Calibri"/>
          <w:color w:val="000000"/>
          <w:sz w:val="20"/>
          <w:szCs w:val="20"/>
        </w:rPr>
        <w:t xml:space="preserve">Si ricorda che le settimane possono essere non consecutive, possono essere fruite in centri estivi differenti, purché accreditati nella Regione, anche situati in diversi Comuni dal distretto di residenza e con costi diversi per ciascuna settimana. Pertanto il contributo va richiesto al Comune di residenza, ma il servizio può essere fruito sull'intero territorio regionale. </w:t>
      </w:r>
    </w:p>
    <w:p w14:paraId="239CE360" w14:textId="77777777" w:rsidR="006C3A43" w:rsidRDefault="006C3A43">
      <w:pPr>
        <w:pStyle w:val="Default"/>
        <w:jc w:val="both"/>
        <w:rPr>
          <w:rFonts w:ascii="Calibri" w:hAnsi="Calibri" w:cs="Calibri"/>
          <w:sz w:val="20"/>
          <w:szCs w:val="20"/>
        </w:rPr>
      </w:pPr>
    </w:p>
    <w:p w14:paraId="54CB8E40" w14:textId="2C4421DB" w:rsidR="006C3A43" w:rsidRDefault="006C3A43">
      <w:pPr>
        <w:jc w:val="both"/>
      </w:pPr>
      <w:r>
        <w:rPr>
          <w:rFonts w:ascii="Calibri" w:hAnsi="Calibri" w:cs="Calibri"/>
          <w:color w:val="000000"/>
          <w:sz w:val="20"/>
          <w:szCs w:val="20"/>
        </w:rPr>
        <w:t>I Servizi/Centri estivi dovranno rilasciare alle famiglie destinatarie del contributo quietanza di pagamento per i servizi usufruiti per la rendicontazione finalizzata al calcolo del contributo ottenibile.</w:t>
      </w:r>
    </w:p>
    <w:p w14:paraId="201D05D1" w14:textId="77777777" w:rsidR="006C3A43" w:rsidRDefault="006C3A43">
      <w:pPr>
        <w:jc w:val="both"/>
        <w:rPr>
          <w:rFonts w:ascii="Calibri" w:hAnsi="Calibri" w:cs="Calibri"/>
          <w:color w:val="000000"/>
          <w:sz w:val="20"/>
          <w:szCs w:val="20"/>
        </w:rPr>
      </w:pPr>
    </w:p>
    <w:p w14:paraId="1474F13B" w14:textId="77777777" w:rsidR="006C3A43" w:rsidRDefault="006C3A43">
      <w:pPr>
        <w:spacing w:after="7" w:line="252" w:lineRule="auto"/>
        <w:jc w:val="both"/>
        <w:rPr>
          <w:rFonts w:ascii="Calibri" w:hAnsi="Calibri" w:cs="Calibri"/>
          <w:b/>
          <w:color w:val="000000"/>
          <w:sz w:val="20"/>
          <w:szCs w:val="20"/>
        </w:rPr>
      </w:pPr>
    </w:p>
    <w:p w14:paraId="655710CA" w14:textId="77777777" w:rsidR="006C3A43" w:rsidRDefault="006C3A43">
      <w:pPr>
        <w:spacing w:after="7" w:line="252" w:lineRule="auto"/>
        <w:jc w:val="both"/>
      </w:pPr>
      <w:r>
        <w:rPr>
          <w:rFonts w:ascii="Calibri" w:hAnsi="Calibri" w:cs="Calibri"/>
          <w:b/>
          <w:sz w:val="20"/>
          <w:szCs w:val="20"/>
        </w:rPr>
        <w:t>3. Termini e modalità di presentazione delle domande</w:t>
      </w:r>
    </w:p>
    <w:p w14:paraId="582C039A" w14:textId="77777777" w:rsidR="006C3A43" w:rsidRDefault="006C3A43">
      <w:pPr>
        <w:pStyle w:val="Paragrafoelenco1"/>
        <w:ind w:left="0"/>
        <w:jc w:val="both"/>
        <w:rPr>
          <w:rFonts w:ascii="Calibri" w:hAnsi="Calibri" w:cs="Calibri"/>
          <w:sz w:val="20"/>
          <w:szCs w:val="20"/>
        </w:rPr>
      </w:pPr>
    </w:p>
    <w:p w14:paraId="2B930C34" w14:textId="4A7A6DB7" w:rsidR="006C3A43" w:rsidRDefault="006C3A43">
      <w:pPr>
        <w:pStyle w:val="Paragrafoelenco1"/>
        <w:ind w:left="0"/>
        <w:jc w:val="both"/>
      </w:pPr>
      <w:r>
        <w:rPr>
          <w:rFonts w:ascii="Calibri" w:hAnsi="Calibri" w:cs="Calibri"/>
          <w:sz w:val="20"/>
          <w:szCs w:val="20"/>
        </w:rPr>
        <w:t xml:space="preserve">Le famiglie interessate residenti nel Comune di </w:t>
      </w:r>
      <w:r w:rsidR="007175EA">
        <w:rPr>
          <w:rFonts w:ascii="Calibri" w:hAnsi="Calibri" w:cs="Calibri"/>
          <w:sz w:val="20"/>
          <w:szCs w:val="20"/>
        </w:rPr>
        <w:t>Mesola</w:t>
      </w:r>
      <w:r>
        <w:rPr>
          <w:rFonts w:ascii="Calibri" w:hAnsi="Calibri" w:cs="Calibri"/>
          <w:sz w:val="20"/>
          <w:szCs w:val="20"/>
        </w:rPr>
        <w:t xml:space="preserve"> possono presentare domanda  utilizzando l’apposito modulo, (allegato b)  </w:t>
      </w:r>
      <w:r>
        <w:rPr>
          <w:rFonts w:ascii="Calibri" w:hAnsi="Calibri" w:cs="Calibri"/>
          <w:b/>
          <w:sz w:val="20"/>
          <w:szCs w:val="20"/>
          <w:u w:val="single"/>
        </w:rPr>
        <w:t xml:space="preserve">scaricabile dal sito istituzionale del Comune di </w:t>
      </w:r>
      <w:r w:rsidR="007175EA">
        <w:rPr>
          <w:rFonts w:ascii="Calibri" w:hAnsi="Calibri" w:cs="Calibri"/>
          <w:b/>
          <w:sz w:val="20"/>
          <w:szCs w:val="20"/>
          <w:u w:val="single"/>
        </w:rPr>
        <w:t>Mesola</w:t>
      </w:r>
      <w:r>
        <w:rPr>
          <w:rFonts w:ascii="Calibri" w:hAnsi="Calibri" w:cs="Calibri"/>
          <w:b/>
          <w:sz w:val="20"/>
          <w:szCs w:val="20"/>
          <w:u w:val="single"/>
        </w:rPr>
        <w:t xml:space="preserve"> fino alla data del 31 agosto 2021 ore 12,00</w:t>
      </w:r>
      <w:r w:rsidR="007175EA">
        <w:rPr>
          <w:rFonts w:ascii="Calibri" w:hAnsi="Calibri" w:cs="Calibri"/>
          <w:b/>
          <w:sz w:val="20"/>
          <w:szCs w:val="20"/>
          <w:u w:val="single"/>
        </w:rPr>
        <w:t>.</w:t>
      </w:r>
    </w:p>
    <w:p w14:paraId="4347F7E3" w14:textId="77777777" w:rsidR="006C3A43" w:rsidRDefault="006C3A43">
      <w:pPr>
        <w:pStyle w:val="Paragrafoelenco1"/>
        <w:ind w:left="0"/>
        <w:jc w:val="both"/>
        <w:rPr>
          <w:rFonts w:ascii="Calibri" w:hAnsi="Calibri" w:cs="Calibri"/>
          <w:sz w:val="20"/>
          <w:szCs w:val="20"/>
        </w:rPr>
      </w:pPr>
    </w:p>
    <w:p w14:paraId="3AFDA6DE" w14:textId="169E38B3" w:rsidR="006C3A43" w:rsidRDefault="006C3A43" w:rsidP="007175EA">
      <w:pPr>
        <w:pStyle w:val="Paragrafoelenco"/>
        <w:numPr>
          <w:ilvl w:val="0"/>
          <w:numId w:val="7"/>
        </w:numPr>
        <w:jc w:val="both"/>
      </w:pPr>
      <w:r w:rsidRPr="007175EA">
        <w:rPr>
          <w:rFonts w:ascii="Calibri" w:hAnsi="Calibri" w:cs="Calibri"/>
          <w:b/>
          <w:sz w:val="20"/>
          <w:szCs w:val="20"/>
        </w:rPr>
        <w:t xml:space="preserve">Il modulo di iscrizione (allegato b) </w:t>
      </w:r>
      <w:r w:rsidRPr="007175EA">
        <w:rPr>
          <w:rFonts w:ascii="Calibri" w:hAnsi="Calibri" w:cs="Calibri"/>
          <w:sz w:val="20"/>
          <w:szCs w:val="20"/>
        </w:rPr>
        <w:t xml:space="preserve">, debitamente </w:t>
      </w:r>
      <w:r w:rsidRPr="007175EA">
        <w:rPr>
          <w:rFonts w:ascii="Calibri" w:hAnsi="Calibri" w:cs="Calibri"/>
          <w:b/>
          <w:sz w:val="20"/>
          <w:szCs w:val="20"/>
        </w:rPr>
        <w:t>compilato, firmato e completo</w:t>
      </w:r>
      <w:r w:rsidRPr="007175EA">
        <w:rPr>
          <w:rFonts w:ascii="Calibri" w:hAnsi="Calibri" w:cs="Calibri"/>
          <w:sz w:val="20"/>
          <w:szCs w:val="20"/>
        </w:rPr>
        <w:t xml:space="preserve"> </w:t>
      </w:r>
      <w:r w:rsidRPr="007175EA">
        <w:rPr>
          <w:rFonts w:ascii="Calibri" w:hAnsi="Calibri" w:cs="Calibri"/>
          <w:b/>
          <w:sz w:val="20"/>
          <w:szCs w:val="20"/>
        </w:rPr>
        <w:t>del documento di identità</w:t>
      </w:r>
      <w:r w:rsidRPr="007175EA">
        <w:rPr>
          <w:rFonts w:ascii="Calibri" w:hAnsi="Calibri" w:cs="Calibri"/>
          <w:sz w:val="20"/>
          <w:szCs w:val="20"/>
        </w:rPr>
        <w:t xml:space="preserve"> , </w:t>
      </w:r>
      <w:r w:rsidR="007175EA">
        <w:rPr>
          <w:rFonts w:ascii="Calibri" w:hAnsi="Calibri" w:cs="Calibri"/>
          <w:sz w:val="20"/>
          <w:szCs w:val="20"/>
        </w:rPr>
        <w:t>potrà essere</w:t>
      </w:r>
      <w:r w:rsidRPr="007175EA">
        <w:rPr>
          <w:rFonts w:ascii="Calibri" w:hAnsi="Calibri" w:cs="Calibri"/>
          <w:sz w:val="20"/>
          <w:szCs w:val="20"/>
        </w:rPr>
        <w:t xml:space="preserve"> presentato </w:t>
      </w:r>
      <w:r w:rsidRPr="007175EA">
        <w:rPr>
          <w:rFonts w:ascii="Calibri" w:hAnsi="Calibri" w:cs="Calibri"/>
          <w:b/>
          <w:bCs/>
          <w:sz w:val="20"/>
          <w:szCs w:val="20"/>
        </w:rPr>
        <w:t>c</w:t>
      </w:r>
      <w:r w:rsidRPr="007175EA">
        <w:rPr>
          <w:rStyle w:val="Collegamentoipertestuale"/>
          <w:rFonts w:ascii="Calibri" w:hAnsi="Calibri" w:cs="Calibri"/>
          <w:b/>
          <w:color w:val="000000"/>
          <w:sz w:val="20"/>
          <w:szCs w:val="20"/>
        </w:rPr>
        <w:t>onsegnandolo al</w:t>
      </w:r>
      <w:r w:rsidR="007175EA">
        <w:rPr>
          <w:rStyle w:val="Collegamentoipertestuale"/>
          <w:rFonts w:ascii="Calibri" w:hAnsi="Calibri" w:cs="Calibri"/>
          <w:b/>
          <w:color w:val="000000"/>
          <w:sz w:val="20"/>
          <w:szCs w:val="20"/>
        </w:rPr>
        <w:t>l’Ufficio Protocollo del</w:t>
      </w:r>
      <w:r w:rsidRPr="007175EA">
        <w:rPr>
          <w:rStyle w:val="Collegamentoipertestuale"/>
          <w:rFonts w:ascii="Calibri" w:hAnsi="Calibri" w:cs="Calibri"/>
          <w:b/>
          <w:color w:val="000000"/>
          <w:sz w:val="20"/>
          <w:szCs w:val="20"/>
        </w:rPr>
        <w:t xml:space="preserve"> Comune di </w:t>
      </w:r>
      <w:r w:rsidR="007175EA">
        <w:rPr>
          <w:rStyle w:val="Collegamentoipertestuale"/>
          <w:rFonts w:ascii="Calibri" w:hAnsi="Calibri" w:cs="Calibri"/>
          <w:b/>
          <w:color w:val="000000"/>
          <w:sz w:val="20"/>
          <w:szCs w:val="20"/>
        </w:rPr>
        <w:t>Mesola o inviato via e-mail a servizisociali@comune.mesola.fe.it</w:t>
      </w:r>
      <w:r w:rsidRPr="007175EA">
        <w:rPr>
          <w:rStyle w:val="Collegamentoipertestuale"/>
          <w:rFonts w:ascii="Calibri" w:hAnsi="Calibri" w:cs="Calibri"/>
          <w:b/>
          <w:color w:val="000000"/>
          <w:sz w:val="20"/>
          <w:szCs w:val="20"/>
        </w:rPr>
        <w:t>.</w:t>
      </w:r>
    </w:p>
    <w:p w14:paraId="2FF75F9A" w14:textId="77777777" w:rsidR="006C3A43" w:rsidRDefault="006C3A43">
      <w:pPr>
        <w:jc w:val="both"/>
      </w:pPr>
    </w:p>
    <w:p w14:paraId="401B5F54" w14:textId="354A36DA" w:rsidR="006C3A43" w:rsidRDefault="006C3A43">
      <w:pPr>
        <w:jc w:val="both"/>
      </w:pPr>
      <w:r>
        <w:rPr>
          <w:rStyle w:val="Collegamentoipertestuale"/>
          <w:rFonts w:ascii="Calibri" w:hAnsi="Calibri" w:cs="Calibri"/>
          <w:color w:val="000000"/>
          <w:sz w:val="20"/>
          <w:szCs w:val="20"/>
          <w:u w:val="none"/>
        </w:rPr>
        <w:t>-Per i contributi che non vengono erogati direttamente dal Comune si ritiene opportuno acquisire una dichiarazione a firma del genitore relativa all'assenza/presenza di altri contributi e, in caso di presenza, quale importo, come da modulo "Dichiarazione di altri contributi"-</w:t>
      </w:r>
      <w:r>
        <w:rPr>
          <w:rStyle w:val="Collegamentoipertestuale"/>
          <w:rFonts w:ascii="Calibri" w:hAnsi="Calibri" w:cs="Calibri"/>
          <w:b/>
          <w:bCs/>
          <w:color w:val="000000"/>
          <w:sz w:val="20"/>
          <w:szCs w:val="20"/>
          <w:u w:val="none"/>
        </w:rPr>
        <w:t xml:space="preserve"> Allegato 1</w:t>
      </w:r>
      <w:r w:rsidR="007175EA">
        <w:rPr>
          <w:rStyle w:val="Collegamentoipertestuale"/>
          <w:rFonts w:ascii="Calibri" w:hAnsi="Calibri" w:cs="Calibri"/>
          <w:b/>
          <w:bCs/>
          <w:color w:val="000000"/>
          <w:sz w:val="20"/>
          <w:szCs w:val="20"/>
          <w:u w:val="none"/>
        </w:rPr>
        <w:t>.</w:t>
      </w:r>
    </w:p>
    <w:p w14:paraId="7524DED2" w14:textId="77777777" w:rsidR="006C3A43" w:rsidRDefault="006C3A43">
      <w:pPr>
        <w:pStyle w:val="Paragrafoelenco1"/>
        <w:ind w:left="0"/>
        <w:jc w:val="both"/>
        <w:rPr>
          <w:rFonts w:ascii="Calibri" w:hAnsi="Calibri" w:cs="Calibri"/>
          <w:b/>
          <w:bCs/>
          <w:color w:val="000000"/>
          <w:sz w:val="20"/>
          <w:szCs w:val="20"/>
        </w:rPr>
      </w:pPr>
    </w:p>
    <w:p w14:paraId="22851F2B" w14:textId="77777777" w:rsidR="006C3A43" w:rsidRDefault="006C3A43">
      <w:r>
        <w:rPr>
          <w:rFonts w:ascii="Calibri" w:hAnsi="Calibri" w:cs="Calibri"/>
          <w:b/>
          <w:bCs/>
          <w:color w:val="000000"/>
          <w:sz w:val="20"/>
          <w:szCs w:val="20"/>
        </w:rPr>
        <w:t>4. Procedura per l’ammissione al contributo</w:t>
      </w:r>
    </w:p>
    <w:p w14:paraId="68097847" w14:textId="1E05BD5A" w:rsidR="006C3A43" w:rsidRDefault="006C3A43">
      <w:pPr>
        <w:jc w:val="both"/>
      </w:pPr>
      <w:r>
        <w:rPr>
          <w:rFonts w:ascii="Calibri" w:hAnsi="Calibri" w:cs="Calibri"/>
          <w:sz w:val="20"/>
          <w:szCs w:val="20"/>
        </w:rPr>
        <w:t>A seguito della raccolta delle domande di contributo, verrà elaborata una graduatoria distrettuale delle famiglie individuate come possibili beneficiarie del contributo, fino ad esaurimento delle risorse assegnate al Distretto Sud</w:t>
      </w:r>
      <w:r w:rsidR="007175EA">
        <w:rPr>
          <w:rFonts w:ascii="Calibri" w:hAnsi="Calibri" w:cs="Calibri"/>
          <w:sz w:val="20"/>
          <w:szCs w:val="20"/>
        </w:rPr>
        <w:t>-</w:t>
      </w:r>
      <w:r>
        <w:rPr>
          <w:rFonts w:ascii="Calibri" w:hAnsi="Calibri" w:cs="Calibri"/>
          <w:sz w:val="20"/>
          <w:szCs w:val="20"/>
        </w:rPr>
        <w:t xml:space="preserve"> Est</w:t>
      </w:r>
      <w:r w:rsidR="007175EA">
        <w:rPr>
          <w:rFonts w:ascii="Calibri" w:hAnsi="Calibri" w:cs="Calibri"/>
          <w:sz w:val="20"/>
          <w:szCs w:val="20"/>
        </w:rPr>
        <w:t xml:space="preserve"> di</w:t>
      </w:r>
      <w:r>
        <w:rPr>
          <w:rFonts w:ascii="Calibri" w:hAnsi="Calibri" w:cs="Calibri"/>
          <w:sz w:val="20"/>
          <w:szCs w:val="20"/>
        </w:rPr>
        <w:t xml:space="preserve"> Ferrara.</w:t>
      </w:r>
    </w:p>
    <w:p w14:paraId="4E583CD2" w14:textId="77777777" w:rsidR="006C3A43" w:rsidRDefault="006C3A43">
      <w:pPr>
        <w:jc w:val="both"/>
      </w:pPr>
      <w:r>
        <w:rPr>
          <w:rFonts w:ascii="Calibri" w:hAnsi="Calibri" w:cs="Calibri"/>
          <w:sz w:val="20"/>
          <w:szCs w:val="20"/>
        </w:rPr>
        <w:t xml:space="preserve">La graduatoria verrà stilata sulla base del valore ISEE, in modo crescente, con priorità, in caso di valore ISEE uguali, alla famiglia con il minore di età inferiore. </w:t>
      </w:r>
    </w:p>
    <w:p w14:paraId="2A2215E3" w14:textId="77777777" w:rsidR="006C3A43" w:rsidRDefault="006C3A43">
      <w:pPr>
        <w:jc w:val="both"/>
      </w:pPr>
      <w:r>
        <w:rPr>
          <w:rFonts w:ascii="Calibri" w:hAnsi="Calibri" w:cs="Calibri"/>
          <w:sz w:val="20"/>
          <w:szCs w:val="20"/>
        </w:rPr>
        <w:t>La graduatoria sarà comunicata a tutti i Comuni del Distretto Sud Est, per la pubblicazione sui propri siti istituzionali.</w:t>
      </w:r>
    </w:p>
    <w:p w14:paraId="78AE77E2" w14:textId="77777777" w:rsidR="006C3A43" w:rsidRDefault="006C3A43">
      <w:pPr>
        <w:jc w:val="both"/>
        <w:rPr>
          <w:rFonts w:ascii="Calibri" w:hAnsi="Calibri" w:cs="Calibri"/>
          <w:sz w:val="20"/>
          <w:szCs w:val="20"/>
        </w:rPr>
      </w:pPr>
    </w:p>
    <w:p w14:paraId="583A11CF" w14:textId="77777777" w:rsidR="006C3A43" w:rsidRDefault="006C3A43">
      <w:r>
        <w:rPr>
          <w:rFonts w:ascii="Calibri" w:hAnsi="Calibri" w:cs="Calibri"/>
          <w:b/>
          <w:color w:val="000000"/>
          <w:sz w:val="20"/>
          <w:szCs w:val="20"/>
        </w:rPr>
        <w:t>5. Modalità di erogazione del contributo</w:t>
      </w:r>
    </w:p>
    <w:p w14:paraId="46CA2404" w14:textId="77777777" w:rsidR="006C3A43" w:rsidRDefault="006C3A43">
      <w:pPr>
        <w:jc w:val="both"/>
      </w:pPr>
      <w:r>
        <w:rPr>
          <w:rFonts w:ascii="Calibri" w:hAnsi="Calibri" w:cs="Calibri"/>
          <w:sz w:val="20"/>
          <w:szCs w:val="20"/>
        </w:rPr>
        <w:t xml:space="preserve">Il contributo sarà erogato alle singole famiglie dal Comune di Comacchio (in qualità di Comune Capofila di progetto per il Distretto sud-est di Ferrara) che provvederà all’emissione dei mandati di pagamento a titolo di rimborso, accertati i requisiti per l’ammissione al contributo FSE a seguito di istruttoria da parte dei singoli Comuni, e a seguito di regolare presentazione della ricevuta/fattura di pagamento: </w:t>
      </w:r>
      <w:r>
        <w:rPr>
          <w:rFonts w:ascii="Calibri" w:hAnsi="Calibri" w:cs="Calibri"/>
          <w:sz w:val="20"/>
          <w:szCs w:val="20"/>
          <w:u w:val="single"/>
        </w:rPr>
        <w:t>le fatture/ricevute o le copie conformi all’originale e comunque i documenti contabili aventi forza probatoria  devono essere emessi dalle strutture (secondo la propria natura giuridica e sulla base di quanto previsto dalla normativa nazionale) per il servizio fruito dalla famiglia assegnataria del contributo FSE.</w:t>
      </w:r>
      <w:r>
        <w:rPr>
          <w:rFonts w:ascii="Calibri" w:hAnsi="Calibri" w:cs="Calibri"/>
          <w:sz w:val="20"/>
          <w:szCs w:val="20"/>
        </w:rPr>
        <w:t xml:space="preserve"> </w:t>
      </w:r>
    </w:p>
    <w:p w14:paraId="1AD5BFBD" w14:textId="5D3DDF50" w:rsidR="006C3A43" w:rsidRDefault="006C3A43">
      <w:pPr>
        <w:jc w:val="both"/>
        <w:rPr>
          <w:rFonts w:ascii="Calibri" w:hAnsi="Calibri" w:cs="Calibri"/>
          <w:sz w:val="20"/>
          <w:szCs w:val="20"/>
        </w:rPr>
      </w:pPr>
      <w:r>
        <w:rPr>
          <w:rFonts w:ascii="Calibri" w:hAnsi="Calibri" w:cs="Calibri"/>
          <w:sz w:val="20"/>
          <w:szCs w:val="20"/>
        </w:rPr>
        <w:t>Nelle fatture/ricevute deve essere distinta/evidenziata la quota rimborsabile tramite contributo FSE dalla restante quota a carico della famiglia ovvero la quota di iscrizione che non potrà essere rimborsata.  Dovrà essere presentata documentazione attestante i periodi di effettiva frequenza da parte del bambino/a -ragazzo/a.</w:t>
      </w:r>
    </w:p>
    <w:p w14:paraId="152988AF" w14:textId="77777777" w:rsidR="006C3A43" w:rsidRDefault="006C3A43">
      <w:pPr>
        <w:jc w:val="both"/>
        <w:rPr>
          <w:rFonts w:ascii="Calibri" w:hAnsi="Calibri" w:cs="Calibri"/>
          <w:color w:val="000000"/>
          <w:sz w:val="20"/>
          <w:szCs w:val="20"/>
        </w:rPr>
      </w:pPr>
    </w:p>
    <w:p w14:paraId="756D5EF0" w14:textId="77777777" w:rsidR="006C3A43" w:rsidRDefault="006C3A43">
      <w:r>
        <w:rPr>
          <w:rFonts w:ascii="Calibri" w:hAnsi="Calibri" w:cs="Calibri"/>
          <w:b/>
          <w:color w:val="000000"/>
          <w:sz w:val="20"/>
          <w:szCs w:val="20"/>
        </w:rPr>
        <w:t>6. Verifiche e controlli</w:t>
      </w:r>
    </w:p>
    <w:p w14:paraId="7FE01452" w14:textId="77777777" w:rsidR="006C3A43" w:rsidRDefault="006C3A43">
      <w:pPr>
        <w:pStyle w:val="Default"/>
        <w:jc w:val="both"/>
      </w:pPr>
      <w:r>
        <w:rPr>
          <w:rFonts w:ascii="Calibri" w:hAnsi="Calibri" w:cs="Calibri"/>
          <w:sz w:val="20"/>
          <w:szCs w:val="20"/>
        </w:rPr>
        <w:t>Il Comune ha facoltà e dovere di esercitare controllo in merito a:</w:t>
      </w:r>
    </w:p>
    <w:p w14:paraId="527886CC" w14:textId="77777777" w:rsidR="006C3A43" w:rsidRDefault="006C3A43">
      <w:pPr>
        <w:pStyle w:val="Default"/>
        <w:jc w:val="both"/>
        <w:rPr>
          <w:rFonts w:ascii="Calibri" w:hAnsi="Calibri" w:cs="Calibri"/>
          <w:b/>
          <w:bCs/>
          <w:sz w:val="20"/>
          <w:szCs w:val="20"/>
        </w:rPr>
      </w:pPr>
    </w:p>
    <w:p w14:paraId="74D8276F" w14:textId="77777777" w:rsidR="006C3A43" w:rsidRDefault="006C3A43">
      <w:pPr>
        <w:pStyle w:val="Default"/>
        <w:spacing w:after="13"/>
        <w:jc w:val="both"/>
      </w:pPr>
      <w:r>
        <w:rPr>
          <w:rFonts w:ascii="Calibri" w:eastAsia="Calibri" w:hAnsi="Calibri" w:cs="Calibri"/>
          <w:sz w:val="20"/>
          <w:szCs w:val="20"/>
        </w:rPr>
        <w:t xml:space="preserve">✓ </w:t>
      </w:r>
      <w:r>
        <w:rPr>
          <w:rFonts w:ascii="Calibri" w:hAnsi="Calibri" w:cs="Calibri"/>
          <w:sz w:val="20"/>
          <w:szCs w:val="20"/>
        </w:rPr>
        <w:t xml:space="preserve">residenza: mediante consultazione/richieste alle anagrafi; </w:t>
      </w:r>
    </w:p>
    <w:p w14:paraId="236DB9AC" w14:textId="77777777" w:rsidR="006C3A43" w:rsidRDefault="006C3A43">
      <w:pPr>
        <w:pStyle w:val="Default"/>
        <w:spacing w:after="13"/>
        <w:jc w:val="both"/>
      </w:pPr>
      <w:r>
        <w:rPr>
          <w:rFonts w:ascii="Calibri" w:eastAsia="Calibri" w:hAnsi="Calibri" w:cs="Calibri"/>
          <w:sz w:val="20"/>
          <w:szCs w:val="20"/>
        </w:rPr>
        <w:t xml:space="preserve">✓ </w:t>
      </w:r>
      <w:r>
        <w:rPr>
          <w:rFonts w:ascii="Calibri" w:hAnsi="Calibri" w:cs="Calibri"/>
          <w:sz w:val="20"/>
          <w:szCs w:val="20"/>
        </w:rPr>
        <w:t xml:space="preserve">stato occupazionale, a seconda dei casi: mediante richiesta ai Centri per l’impiego, mediante esibizione dei contratti/incarichi di lavoro autonomo in essere, mediante accesso alle banche dati della CCIAA, ecc; </w:t>
      </w:r>
    </w:p>
    <w:p w14:paraId="4378C823" w14:textId="6B1B7774" w:rsidR="006C3A43" w:rsidRDefault="006C3A43">
      <w:pPr>
        <w:pStyle w:val="Default"/>
        <w:jc w:val="both"/>
      </w:pPr>
      <w:r>
        <w:rPr>
          <w:rFonts w:ascii="Calibri" w:eastAsia="Calibri" w:hAnsi="Calibri" w:cs="Calibri"/>
          <w:sz w:val="20"/>
          <w:szCs w:val="20"/>
        </w:rPr>
        <w:t xml:space="preserve">✓  reddito Isee inferiore o uguale ad euro 35.000,00 </w:t>
      </w:r>
      <w:r>
        <w:rPr>
          <w:rFonts w:ascii="Calibri" w:hAnsi="Calibri" w:cs="Calibri"/>
          <w:sz w:val="20"/>
          <w:szCs w:val="20"/>
        </w:rPr>
        <w:t>: mediante consultazione delle banche dati dell’INPS. L'Isee dovrà essere in corso di validità alla data della sottoscrizione della richiesta</w:t>
      </w:r>
      <w:r w:rsidR="007175EA">
        <w:rPr>
          <w:rFonts w:ascii="Calibri" w:hAnsi="Calibri" w:cs="Calibri"/>
          <w:sz w:val="20"/>
          <w:szCs w:val="20"/>
        </w:rPr>
        <w:t>;</w:t>
      </w:r>
    </w:p>
    <w:p w14:paraId="0BA2B997" w14:textId="77777777" w:rsidR="006C3A43" w:rsidRDefault="006C3A43">
      <w:pPr>
        <w:pStyle w:val="Default"/>
        <w:jc w:val="both"/>
      </w:pPr>
      <w:r>
        <w:rPr>
          <w:rFonts w:ascii="Calibri" w:eastAsia="Calibri" w:hAnsi="Calibri" w:cs="Calibri"/>
          <w:sz w:val="20"/>
          <w:szCs w:val="20"/>
        </w:rPr>
        <w:t>✓ frequenza al campo estivo;</w:t>
      </w:r>
    </w:p>
    <w:p w14:paraId="7CB68548" w14:textId="77777777" w:rsidR="006C3A43" w:rsidRDefault="006C3A43">
      <w:pPr>
        <w:pStyle w:val="Default"/>
        <w:jc w:val="both"/>
      </w:pPr>
      <w:r>
        <w:rPr>
          <w:rFonts w:ascii="Calibri" w:eastAsia="Calibri" w:hAnsi="Calibri" w:cs="Calibri"/>
          <w:sz w:val="20"/>
          <w:szCs w:val="20"/>
        </w:rPr>
        <w:t>✓ versamento della quota a carico della famiglia.</w:t>
      </w:r>
    </w:p>
    <w:p w14:paraId="01241A8A" w14:textId="77777777" w:rsidR="006C3A43" w:rsidRDefault="006C3A43">
      <w:pPr>
        <w:jc w:val="both"/>
        <w:rPr>
          <w:rFonts w:ascii="Calibri" w:hAnsi="Calibri" w:cs="Calibri"/>
          <w:color w:val="000000"/>
          <w:sz w:val="20"/>
          <w:szCs w:val="20"/>
        </w:rPr>
      </w:pPr>
    </w:p>
    <w:p w14:paraId="5BFE6750" w14:textId="17C28A17" w:rsidR="006C3A43" w:rsidRDefault="006C3A43">
      <w:pPr>
        <w:jc w:val="both"/>
        <w:rPr>
          <w:rFonts w:ascii="Calibri" w:hAnsi="Calibri" w:cs="Calibri"/>
          <w:color w:val="000000"/>
          <w:sz w:val="20"/>
          <w:szCs w:val="20"/>
        </w:rPr>
      </w:pPr>
      <w:r>
        <w:rPr>
          <w:rFonts w:ascii="Calibri" w:hAnsi="Calibri" w:cs="Calibri"/>
          <w:color w:val="000000"/>
          <w:sz w:val="20"/>
          <w:szCs w:val="20"/>
        </w:rPr>
        <w:t>Tali esemplificazioni non sono da intendersi esaustive: il Comune referente ha assoluta autonomia nel vagliare ed applicare la soluzione più efficace per tale tipologia di controllo, anche in applicazione dei propri regolamenti interni.</w:t>
      </w:r>
    </w:p>
    <w:p w14:paraId="49CE3DA1" w14:textId="77777777" w:rsidR="006C3A43" w:rsidRDefault="006C3A43">
      <w:pPr>
        <w:jc w:val="both"/>
        <w:rPr>
          <w:rFonts w:ascii="Calibri" w:hAnsi="Calibri" w:cs="Calibri"/>
          <w:color w:val="000000"/>
          <w:sz w:val="20"/>
          <w:szCs w:val="20"/>
        </w:rPr>
      </w:pPr>
    </w:p>
    <w:p w14:paraId="081F33F7" w14:textId="77777777" w:rsidR="006C3A43" w:rsidRPr="00C4223F" w:rsidRDefault="006C3A43">
      <w:pPr>
        <w:jc w:val="both"/>
      </w:pPr>
      <w:r w:rsidRPr="00C4223F">
        <w:rPr>
          <w:rFonts w:ascii="Calibri" w:hAnsi="Calibri" w:cs="Calibri"/>
          <w:b/>
          <w:sz w:val="20"/>
          <w:szCs w:val="20"/>
        </w:rPr>
        <w:t>Per le finalità di cui all’art. 8 della L. 241/90 e s.m. (avvio del procedimento), si comunica inoltre quanto segue:</w:t>
      </w:r>
    </w:p>
    <w:p w14:paraId="3019427A" w14:textId="4AF7A453" w:rsidR="006C3A43" w:rsidRPr="00C4223F" w:rsidRDefault="006C3A43">
      <w:pPr>
        <w:numPr>
          <w:ilvl w:val="0"/>
          <w:numId w:val="3"/>
        </w:numPr>
        <w:tabs>
          <w:tab w:val="left" w:pos="1440"/>
          <w:tab w:val="left" w:pos="6096"/>
        </w:tabs>
        <w:jc w:val="both"/>
      </w:pPr>
      <w:r w:rsidRPr="00C4223F">
        <w:rPr>
          <w:rFonts w:ascii="Calibri" w:hAnsi="Calibri" w:cs="Calibri"/>
          <w:sz w:val="20"/>
          <w:szCs w:val="20"/>
        </w:rPr>
        <w:t xml:space="preserve">il Comune di </w:t>
      </w:r>
      <w:r w:rsidR="006A4687" w:rsidRPr="00C4223F">
        <w:rPr>
          <w:rFonts w:ascii="Calibri" w:hAnsi="Calibri" w:cs="Calibri"/>
          <w:sz w:val="20"/>
          <w:szCs w:val="20"/>
        </w:rPr>
        <w:t>Mesola</w:t>
      </w:r>
      <w:r w:rsidRPr="00C4223F">
        <w:rPr>
          <w:rFonts w:ascii="Calibri" w:hAnsi="Calibri" w:cs="Calibri"/>
          <w:sz w:val="20"/>
          <w:szCs w:val="20"/>
        </w:rPr>
        <w:t xml:space="preserve">  è l’Amministrazione competente alla gestione del procedimento amministrativo per la raccolta delle domande presentate dalle famiglie residenti nel Comune di </w:t>
      </w:r>
      <w:r w:rsidR="006A4687" w:rsidRPr="00C4223F">
        <w:rPr>
          <w:rFonts w:ascii="Calibri" w:hAnsi="Calibri" w:cs="Calibri"/>
          <w:sz w:val="20"/>
          <w:szCs w:val="20"/>
        </w:rPr>
        <w:t>Mesola</w:t>
      </w:r>
      <w:r w:rsidRPr="00C4223F">
        <w:rPr>
          <w:rFonts w:ascii="Calibri" w:hAnsi="Calibri" w:cs="Calibri"/>
          <w:sz w:val="20"/>
          <w:szCs w:val="20"/>
        </w:rPr>
        <w:t>;</w:t>
      </w:r>
    </w:p>
    <w:p w14:paraId="5418218E" w14:textId="6E27DB54" w:rsidR="006C3A43" w:rsidRPr="00C4223F" w:rsidRDefault="006C3A43">
      <w:pPr>
        <w:numPr>
          <w:ilvl w:val="0"/>
          <w:numId w:val="3"/>
        </w:numPr>
        <w:tabs>
          <w:tab w:val="left" w:pos="567"/>
          <w:tab w:val="left" w:pos="1440"/>
          <w:tab w:val="left" w:pos="6096"/>
        </w:tabs>
        <w:jc w:val="both"/>
      </w:pPr>
      <w:r w:rsidRPr="00C4223F">
        <w:rPr>
          <w:rFonts w:ascii="Calibri" w:hAnsi="Calibri" w:cs="Calibri"/>
          <w:sz w:val="20"/>
          <w:szCs w:val="20"/>
        </w:rPr>
        <w:t>l’ufficio di riferimento per la gestione del procedimento amministrativo è  l'Ufficio</w:t>
      </w:r>
      <w:r w:rsidR="006A4687" w:rsidRPr="00C4223F">
        <w:rPr>
          <w:rFonts w:ascii="Calibri" w:hAnsi="Calibri" w:cs="Calibri"/>
          <w:sz w:val="20"/>
          <w:szCs w:val="20"/>
        </w:rPr>
        <w:t xml:space="preserve"> Servizi Sociali tel. 0533 997911 e-mail: servizisociali@comune.mesola.fe.it;</w:t>
      </w:r>
    </w:p>
    <w:p w14:paraId="3CCC1941" w14:textId="640C8981" w:rsidR="006C3A43" w:rsidRPr="00C4223F" w:rsidRDefault="006C3A43">
      <w:pPr>
        <w:numPr>
          <w:ilvl w:val="0"/>
          <w:numId w:val="3"/>
        </w:numPr>
        <w:tabs>
          <w:tab w:val="left" w:pos="1069"/>
          <w:tab w:val="left" w:pos="1440"/>
          <w:tab w:val="left" w:pos="6096"/>
        </w:tabs>
        <w:jc w:val="both"/>
      </w:pPr>
      <w:r w:rsidRPr="00C4223F">
        <w:rPr>
          <w:rFonts w:ascii="Calibri" w:hAnsi="Calibri" w:cs="Calibri"/>
          <w:sz w:val="20"/>
          <w:szCs w:val="20"/>
        </w:rPr>
        <w:lastRenderedPageBreak/>
        <w:t>il responsabile del procedimento amministrativo è</w:t>
      </w:r>
      <w:r w:rsidR="004E1650">
        <w:rPr>
          <w:rFonts w:ascii="Calibri" w:hAnsi="Calibri" w:cs="Calibri"/>
          <w:sz w:val="20"/>
          <w:szCs w:val="20"/>
        </w:rPr>
        <w:t xml:space="preserve"> il</w:t>
      </w:r>
      <w:r w:rsidRPr="00C4223F">
        <w:rPr>
          <w:rFonts w:ascii="Calibri" w:hAnsi="Calibri" w:cs="Calibri"/>
          <w:sz w:val="20"/>
          <w:szCs w:val="20"/>
        </w:rPr>
        <w:t xml:space="preserve"> dott. </w:t>
      </w:r>
      <w:r w:rsidR="006A4687" w:rsidRPr="00C4223F">
        <w:rPr>
          <w:rFonts w:ascii="Calibri" w:hAnsi="Calibri" w:cs="Calibri"/>
          <w:sz w:val="20"/>
          <w:szCs w:val="20"/>
        </w:rPr>
        <w:t>Gaetano Sabattini – Ufficio Segreteria</w:t>
      </w:r>
      <w:r w:rsidRPr="00C4223F">
        <w:rPr>
          <w:rFonts w:ascii="Calibri" w:hAnsi="Calibri" w:cs="Calibri"/>
          <w:sz w:val="20"/>
          <w:szCs w:val="20"/>
        </w:rPr>
        <w:t>;</w:t>
      </w:r>
    </w:p>
    <w:p w14:paraId="7CF1B631" w14:textId="77777777" w:rsidR="006C3A43" w:rsidRPr="00C4223F" w:rsidRDefault="006C3A43">
      <w:pPr>
        <w:numPr>
          <w:ilvl w:val="0"/>
          <w:numId w:val="3"/>
        </w:numPr>
        <w:tabs>
          <w:tab w:val="left" w:pos="1069"/>
          <w:tab w:val="left" w:pos="1440"/>
          <w:tab w:val="left" w:pos="6096"/>
        </w:tabs>
        <w:jc w:val="both"/>
      </w:pPr>
      <w:r w:rsidRPr="00C4223F">
        <w:rPr>
          <w:rFonts w:ascii="Calibri" w:hAnsi="Calibri" w:cs="Calibri"/>
          <w:color w:val="000000"/>
          <w:sz w:val="20"/>
          <w:szCs w:val="20"/>
        </w:rPr>
        <w:t>Il Comune di Comacchio in qualità di Comune Capofila del Distretto sud-est di Ferrara è responsabile della elaborazione della graduatoria finale e della erogazione dei contribuiti FSE a seguito delle istruttorie condotte dai singoli Comuni del Distretto;</w:t>
      </w:r>
    </w:p>
    <w:p w14:paraId="55FCF439" w14:textId="77777777" w:rsidR="006C3A43" w:rsidRPr="00C4223F" w:rsidRDefault="006C3A43">
      <w:pPr>
        <w:numPr>
          <w:ilvl w:val="0"/>
          <w:numId w:val="3"/>
        </w:numPr>
        <w:jc w:val="both"/>
      </w:pPr>
      <w:r w:rsidRPr="00C4223F">
        <w:rPr>
          <w:rFonts w:ascii="Calibri" w:hAnsi="Calibri" w:cs="Calibri"/>
          <w:sz w:val="20"/>
          <w:szCs w:val="20"/>
        </w:rPr>
        <w:t>la tutela in materia di silenzio dell’amministrazione è disciplinata dal codice del processo amministrativo, di cui al decreto legislativo 2 luglio 2010, n. 104 (art 2 comma 8 L.241/90);</w:t>
      </w:r>
    </w:p>
    <w:p w14:paraId="3C5EA3F8" w14:textId="6783BD9B" w:rsidR="002C5EAC" w:rsidRPr="002C5EAC" w:rsidRDefault="006C3A43" w:rsidP="002C5EAC">
      <w:pPr>
        <w:numPr>
          <w:ilvl w:val="0"/>
          <w:numId w:val="3"/>
        </w:numPr>
        <w:jc w:val="both"/>
        <w:rPr>
          <w:rFonts w:ascii="Calibri" w:hAnsi="Calibri" w:cs="Calibri"/>
          <w:sz w:val="20"/>
          <w:szCs w:val="20"/>
        </w:rPr>
      </w:pPr>
      <w:r w:rsidRPr="002C5EAC">
        <w:rPr>
          <w:rFonts w:ascii="Calibri" w:hAnsi="Calibri" w:cs="Calibri"/>
          <w:sz w:val="20"/>
          <w:szCs w:val="20"/>
        </w:rPr>
        <w:t>ai sensi dell’art. 3 comma 4 legge n. 241/90 e legge n. 1034/71, i soggetti interessati possono ricorrere nei modi di legge alternativamente al T.A.R. dell’Emilia Romagna o al Capo dello Stato rispettivamente entro 60 giorni o entro 120 giorni dalla data di pubblicazione delle graduatorie/liste attesa all’Albo Pretorio comunale on line o dalla data di definizione della tariffa applicata.</w:t>
      </w:r>
    </w:p>
    <w:p w14:paraId="48114FEA" w14:textId="5B3394B4" w:rsidR="002C5EAC" w:rsidRDefault="002C5EAC" w:rsidP="002C5EAC">
      <w:pPr>
        <w:jc w:val="both"/>
        <w:rPr>
          <w:rFonts w:ascii="Calibri" w:hAnsi="Calibri" w:cs="Calibri"/>
          <w:sz w:val="20"/>
          <w:szCs w:val="20"/>
        </w:rPr>
      </w:pPr>
    </w:p>
    <w:p w14:paraId="64DCAF48" w14:textId="60572D82" w:rsidR="002C5EAC" w:rsidRPr="002C5EAC" w:rsidRDefault="002C5EAC" w:rsidP="002C5EAC">
      <w:pPr>
        <w:ind w:left="5976"/>
        <w:jc w:val="both"/>
        <w:rPr>
          <w:rFonts w:ascii="Calibri" w:hAnsi="Calibri" w:cs="Calibri"/>
          <w:i/>
          <w:iCs/>
          <w:sz w:val="20"/>
          <w:szCs w:val="20"/>
        </w:rPr>
      </w:pPr>
      <w:r w:rsidRPr="002C5EAC">
        <w:rPr>
          <w:rFonts w:ascii="Calibri" w:hAnsi="Calibri" w:cs="Calibri"/>
          <w:i/>
          <w:iCs/>
          <w:sz w:val="20"/>
          <w:szCs w:val="20"/>
        </w:rPr>
        <w:t>Il Responsabile del Servizio</w:t>
      </w:r>
    </w:p>
    <w:p w14:paraId="0B79CD8A" w14:textId="0F18FD1F" w:rsidR="002C5EAC" w:rsidRPr="002C5EAC" w:rsidRDefault="002C5EAC" w:rsidP="002C5EAC">
      <w:pPr>
        <w:ind w:left="5976"/>
        <w:jc w:val="both"/>
        <w:rPr>
          <w:rFonts w:ascii="Calibri" w:hAnsi="Calibri" w:cs="Calibri"/>
          <w:i/>
          <w:iCs/>
          <w:sz w:val="20"/>
          <w:szCs w:val="20"/>
        </w:rPr>
      </w:pPr>
      <w:r w:rsidRPr="002C5EAC">
        <w:rPr>
          <w:rFonts w:ascii="Calibri" w:hAnsi="Calibri" w:cs="Calibri"/>
          <w:i/>
          <w:iCs/>
          <w:sz w:val="20"/>
          <w:szCs w:val="20"/>
        </w:rPr>
        <w:t>Dott. Gaetano Sabattini</w:t>
      </w:r>
    </w:p>
    <w:p w14:paraId="4B0DAAF7" w14:textId="77777777" w:rsidR="006C3A43" w:rsidRPr="00C4223F" w:rsidRDefault="006C3A43">
      <w:pPr>
        <w:jc w:val="both"/>
        <w:rPr>
          <w:rFonts w:ascii="Calibri" w:hAnsi="Calibri" w:cs="Calibri"/>
          <w:sz w:val="20"/>
          <w:szCs w:val="20"/>
        </w:rPr>
      </w:pPr>
    </w:p>
    <w:p w14:paraId="6664A902" w14:textId="2C614C5C" w:rsidR="006C3A43" w:rsidRPr="00C4223F" w:rsidRDefault="006C3A43">
      <w:pPr>
        <w:pBdr>
          <w:top w:val="single" w:sz="4" w:space="0" w:color="000000"/>
          <w:left w:val="single" w:sz="4" w:space="4" w:color="000000"/>
          <w:bottom w:val="single" w:sz="4" w:space="1" w:color="000000"/>
          <w:right w:val="single" w:sz="4" w:space="4" w:color="000000"/>
        </w:pBdr>
        <w:jc w:val="both"/>
      </w:pPr>
      <w:r w:rsidRPr="00C4223F">
        <w:rPr>
          <w:rFonts w:ascii="Calibri" w:hAnsi="Calibri" w:cs="Calibri"/>
          <w:b/>
          <w:bCs/>
          <w:i/>
          <w:iCs/>
          <w:color w:val="000000"/>
          <w:sz w:val="20"/>
          <w:szCs w:val="20"/>
        </w:rPr>
        <w:t xml:space="preserve">Comune di </w:t>
      </w:r>
      <w:r w:rsidR="002C5EAC">
        <w:rPr>
          <w:rFonts w:ascii="Calibri" w:hAnsi="Calibri" w:cs="Calibri"/>
          <w:b/>
          <w:bCs/>
          <w:i/>
          <w:iCs/>
          <w:color w:val="000000"/>
          <w:sz w:val="20"/>
          <w:szCs w:val="20"/>
        </w:rPr>
        <w:t>Mesola</w:t>
      </w:r>
      <w:r w:rsidRPr="00C4223F">
        <w:rPr>
          <w:rFonts w:ascii="Calibri" w:hAnsi="Calibri" w:cs="Calibri"/>
          <w:b/>
          <w:bCs/>
          <w:i/>
          <w:iCs/>
          <w:color w:val="000000"/>
          <w:sz w:val="20"/>
          <w:szCs w:val="20"/>
        </w:rPr>
        <w:t xml:space="preserve"> – Informativa ai sensi del Regolamento Europeo n. 679/2016 e del D.Lgs. 196/2003 integrato con il D.lgs 101/2018. </w:t>
      </w:r>
    </w:p>
    <w:p w14:paraId="3EB4A56B" w14:textId="21861ADA" w:rsidR="006C3A43" w:rsidRPr="00C4223F" w:rsidRDefault="006C3A43">
      <w:pPr>
        <w:pBdr>
          <w:top w:val="single" w:sz="4" w:space="0" w:color="000000"/>
          <w:left w:val="single" w:sz="4" w:space="4" w:color="000000"/>
          <w:bottom w:val="single" w:sz="4" w:space="1" w:color="000000"/>
          <w:right w:val="single" w:sz="4" w:space="4" w:color="000000"/>
        </w:pBdr>
        <w:jc w:val="both"/>
      </w:pPr>
      <w:r w:rsidRPr="00C4223F">
        <w:rPr>
          <w:rFonts w:ascii="Calibri" w:hAnsi="Calibri" w:cs="Calibri"/>
          <w:i/>
          <w:iCs/>
          <w:color w:val="000000"/>
          <w:sz w:val="20"/>
          <w:szCs w:val="20"/>
        </w:rPr>
        <w:t xml:space="preserve">I dati personali forniti dagli utenti saranno raccolti presso l’ufficio </w:t>
      </w:r>
      <w:r w:rsidR="002C5EAC">
        <w:rPr>
          <w:rFonts w:ascii="Calibri" w:hAnsi="Calibri" w:cs="Calibri"/>
          <w:i/>
          <w:iCs/>
          <w:color w:val="000000"/>
          <w:sz w:val="20"/>
          <w:szCs w:val="20"/>
        </w:rPr>
        <w:t>Servizi Sociali del Comune di Mesola</w:t>
      </w:r>
      <w:r w:rsidRPr="00C4223F">
        <w:rPr>
          <w:rFonts w:ascii="Calibri" w:hAnsi="Calibri" w:cs="Calibri"/>
          <w:i/>
          <w:iCs/>
          <w:color w:val="000000"/>
          <w:sz w:val="20"/>
          <w:szCs w:val="20"/>
        </w:rPr>
        <w:t xml:space="preserve"> e trasferiti al Comune di Comacchio in qualità di capofila del progetto di Conciliazione vita lavoro per il Distretto sud-est-, per le finalità di erogazione del contributo e saranno trattati mediante strumenti manuali, informatici e telematici e comunque idonei a garantirne sicurezza e riservatezza, anche successivamente all’accesso al servizio per le finalità inerenti la gestione dell’erogazione dello stesso. Il conferimento di tali dati è obbligatorio per le finalità di cui sopra, per l’accesso al servizio di cui al Regolamento comunale per l’organizzazione e l’accesso al servizio di trasporto scolastico e Regolamento Comunale per le prestazioni sociali agevolate. I dati personali potranno essere comunicati ad altri enti pubblici o a privati nei casi previsti da leggi, regolamenti. In applicazione di quanto previsto nel Capo III “Diritti dell’interessato” del GDPR i soggetti cui si riferiscono i dati personali hanno il diritto di ottenere l’accesso ai dati, di chiederne la rettifica, la cancellazione o la limitazione del trattamento, il diritto di opporsi al trattamento, il diritto alla portabilità dei dati, il diritto di revocare il consenso al trattamento, in qualsiasi momento e il diritto di proporre reclamo all’autorità di controllo. Titolare del trattamento è il Comune di Comacchio  in qualità di capofila del progetto per il del Distretto sud-est, ciascuno per propria competenza</w:t>
      </w:r>
    </w:p>
    <w:p w14:paraId="333ABEBB" w14:textId="77777777" w:rsidR="006C3A43" w:rsidRPr="00C4223F" w:rsidRDefault="006C3A43">
      <w:pPr>
        <w:pBdr>
          <w:top w:val="single" w:sz="4" w:space="0" w:color="000000"/>
          <w:left w:val="single" w:sz="4" w:space="4" w:color="000000"/>
          <w:bottom w:val="single" w:sz="4" w:space="1" w:color="000000"/>
          <w:right w:val="single" w:sz="4" w:space="4" w:color="000000"/>
        </w:pBdr>
        <w:jc w:val="both"/>
      </w:pPr>
      <w:r w:rsidRPr="00C4223F">
        <w:rPr>
          <w:rFonts w:ascii="Calibri" w:hAnsi="Calibri" w:cs="Calibri"/>
          <w:i/>
          <w:iCs/>
          <w:color w:val="000000"/>
          <w:sz w:val="20"/>
          <w:szCs w:val="20"/>
        </w:rPr>
        <w:t xml:space="preserve">Per maggiori approfondimenti consultare il sito istituzionale del  Comune di Comacchio </w:t>
      </w:r>
      <w:hyperlink r:id="rId8" w:history="1">
        <w:r w:rsidRPr="00C4223F">
          <w:rPr>
            <w:rStyle w:val="Collegamentoipertestuale"/>
            <w:rFonts w:ascii="Calibri" w:hAnsi="Calibri" w:cs="Calibri"/>
            <w:color w:val="000000"/>
            <w:sz w:val="20"/>
            <w:szCs w:val="20"/>
          </w:rPr>
          <w:t>https://comune.comacchio.fe.it/contenuti/135701/privacy</w:t>
        </w:r>
      </w:hyperlink>
      <w:r w:rsidRPr="00C4223F">
        <w:rPr>
          <w:rFonts w:ascii="Calibri" w:hAnsi="Calibri" w:cs="Calibri"/>
          <w:color w:val="000000"/>
          <w:sz w:val="20"/>
          <w:szCs w:val="20"/>
        </w:rPr>
        <w:t xml:space="preserve"> </w:t>
      </w:r>
    </w:p>
    <w:p w14:paraId="6FB3E2FF" w14:textId="77777777" w:rsidR="006C3A43" w:rsidRPr="00C4223F" w:rsidRDefault="006C3A43">
      <w:pPr>
        <w:pBdr>
          <w:top w:val="single" w:sz="4" w:space="0" w:color="000000"/>
          <w:left w:val="single" w:sz="4" w:space="4" w:color="000000"/>
          <w:bottom w:val="single" w:sz="4" w:space="1" w:color="000000"/>
          <w:right w:val="single" w:sz="4" w:space="4" w:color="000000"/>
        </w:pBdr>
        <w:jc w:val="both"/>
      </w:pPr>
    </w:p>
    <w:p w14:paraId="63185363" w14:textId="77777777" w:rsidR="006C3A43" w:rsidRPr="00C4223F" w:rsidRDefault="006C3A43">
      <w:pPr>
        <w:jc w:val="center"/>
        <w:rPr>
          <w:rFonts w:ascii="Calibri" w:hAnsi="Calibri" w:cs="Calibri"/>
          <w:b/>
          <w:bCs/>
          <w:sz w:val="20"/>
          <w:szCs w:val="20"/>
          <w:u w:val="single"/>
        </w:rPr>
      </w:pPr>
    </w:p>
    <w:p w14:paraId="3743D575" w14:textId="77777777" w:rsidR="006C3A43" w:rsidRPr="00C4223F" w:rsidRDefault="006C3A43">
      <w:pPr>
        <w:jc w:val="center"/>
        <w:rPr>
          <w:rFonts w:ascii="Calibri" w:hAnsi="Calibri" w:cs="Calibri"/>
          <w:bCs/>
          <w:color w:val="000000"/>
          <w:sz w:val="20"/>
          <w:szCs w:val="20"/>
        </w:rPr>
      </w:pPr>
    </w:p>
    <w:p w14:paraId="4060B0D6" w14:textId="5003FB0B" w:rsidR="006C3A43" w:rsidRDefault="006C3A43">
      <w:pPr>
        <w:pStyle w:val="Default"/>
        <w:jc w:val="both"/>
        <w:rPr>
          <w:rFonts w:ascii="Calibri" w:hAnsi="Calibri" w:cs="Calibri"/>
          <w:sz w:val="20"/>
          <w:szCs w:val="20"/>
        </w:rPr>
      </w:pPr>
    </w:p>
    <w:p w14:paraId="43C2C563" w14:textId="221B527D" w:rsidR="004E1650" w:rsidRDefault="004E1650">
      <w:pPr>
        <w:pStyle w:val="Default"/>
        <w:jc w:val="both"/>
        <w:rPr>
          <w:rFonts w:ascii="Calibri" w:hAnsi="Calibri" w:cs="Calibri"/>
          <w:sz w:val="20"/>
          <w:szCs w:val="20"/>
        </w:rPr>
      </w:pPr>
    </w:p>
    <w:p w14:paraId="0D3851FE" w14:textId="44AE22D0" w:rsidR="004E1650" w:rsidRDefault="004E1650">
      <w:pPr>
        <w:pStyle w:val="Default"/>
        <w:jc w:val="both"/>
        <w:rPr>
          <w:rFonts w:ascii="Calibri" w:hAnsi="Calibri" w:cs="Calibri"/>
          <w:sz w:val="20"/>
          <w:szCs w:val="20"/>
        </w:rPr>
      </w:pPr>
    </w:p>
    <w:p w14:paraId="677A5F79" w14:textId="5CADA3F6" w:rsidR="004E1650" w:rsidRDefault="004E1650">
      <w:pPr>
        <w:pStyle w:val="Default"/>
        <w:jc w:val="both"/>
        <w:rPr>
          <w:rFonts w:ascii="Calibri" w:hAnsi="Calibri" w:cs="Calibri"/>
          <w:sz w:val="20"/>
          <w:szCs w:val="20"/>
        </w:rPr>
      </w:pPr>
    </w:p>
    <w:p w14:paraId="0C77E9A4" w14:textId="77777777" w:rsidR="004E1650" w:rsidRPr="00C4223F" w:rsidRDefault="004E1650">
      <w:pPr>
        <w:pStyle w:val="Default"/>
        <w:jc w:val="both"/>
        <w:rPr>
          <w:rFonts w:ascii="Calibri" w:hAnsi="Calibri" w:cs="Calibri"/>
          <w:sz w:val="20"/>
          <w:szCs w:val="20"/>
        </w:rPr>
      </w:pPr>
    </w:p>
    <w:p w14:paraId="0FBC6567" w14:textId="7DC469F5" w:rsidR="006C3A43" w:rsidRDefault="006C3A43">
      <w:pPr>
        <w:rPr>
          <w:rFonts w:ascii="Calibri" w:hAnsi="Calibri" w:cs="Calibri"/>
          <w:bCs/>
          <w:color w:val="000000"/>
          <w:sz w:val="20"/>
          <w:szCs w:val="20"/>
        </w:rPr>
      </w:pPr>
    </w:p>
    <w:p w14:paraId="7321E139" w14:textId="75CA4668" w:rsidR="004E1650" w:rsidRDefault="004E1650">
      <w:pPr>
        <w:rPr>
          <w:rFonts w:ascii="Calibri" w:hAnsi="Calibri" w:cs="Calibri"/>
          <w:bCs/>
          <w:color w:val="000000"/>
          <w:sz w:val="20"/>
          <w:szCs w:val="20"/>
        </w:rPr>
      </w:pPr>
    </w:p>
    <w:p w14:paraId="6BFC09FA" w14:textId="77777777" w:rsidR="004E1650" w:rsidRDefault="004E1650">
      <w:pPr>
        <w:rPr>
          <w:rFonts w:ascii="Calibri" w:hAnsi="Calibri" w:cs="Calibri"/>
          <w:bCs/>
          <w:color w:val="000000"/>
          <w:sz w:val="20"/>
          <w:szCs w:val="20"/>
        </w:rPr>
      </w:pPr>
    </w:p>
    <w:p w14:paraId="498ADF95" w14:textId="77777777" w:rsidR="006C3A43" w:rsidRDefault="006C3A43">
      <w:pPr>
        <w:rPr>
          <w:rFonts w:ascii="Calibri" w:hAnsi="Calibri" w:cs="Calibri"/>
          <w:bCs/>
          <w:color w:val="000000"/>
          <w:sz w:val="20"/>
          <w:szCs w:val="20"/>
        </w:rPr>
      </w:pPr>
    </w:p>
    <w:p w14:paraId="6FB035B0" w14:textId="77777777" w:rsidR="006C3A43" w:rsidRDefault="006C3A43">
      <w:pPr>
        <w:rPr>
          <w:rFonts w:ascii="Calibri" w:hAnsi="Calibri" w:cs="Calibri"/>
          <w:bCs/>
          <w:color w:val="000000"/>
          <w:sz w:val="20"/>
          <w:szCs w:val="20"/>
        </w:rPr>
      </w:pPr>
    </w:p>
    <w:p w14:paraId="5608839E" w14:textId="77777777" w:rsidR="006C3A43" w:rsidRDefault="006C3A43">
      <w:pPr>
        <w:rPr>
          <w:rFonts w:ascii="Calibri" w:hAnsi="Calibri" w:cs="Calibri"/>
          <w:bCs/>
          <w:color w:val="000000"/>
          <w:sz w:val="20"/>
          <w:szCs w:val="20"/>
        </w:rPr>
      </w:pPr>
    </w:p>
    <w:p w14:paraId="1FAE26C8" w14:textId="77777777" w:rsidR="006C3A43" w:rsidRDefault="006C3A43">
      <w:pPr>
        <w:jc w:val="center"/>
        <w:rPr>
          <w:rFonts w:ascii="Calibri" w:hAnsi="Calibri" w:cs="Calibri"/>
          <w:b/>
          <w:bCs/>
          <w:color w:val="000000"/>
          <w:sz w:val="20"/>
          <w:szCs w:val="20"/>
        </w:rPr>
      </w:pPr>
    </w:p>
    <w:p w14:paraId="77128D16" w14:textId="77777777" w:rsidR="006C3A43" w:rsidRDefault="006C3A43">
      <w:pPr>
        <w:jc w:val="center"/>
        <w:rPr>
          <w:rFonts w:ascii="Calibri" w:hAnsi="Calibri" w:cs="Calibri"/>
          <w:b/>
          <w:bCs/>
          <w:color w:val="000000"/>
          <w:sz w:val="20"/>
          <w:szCs w:val="20"/>
        </w:rPr>
      </w:pPr>
    </w:p>
    <w:p w14:paraId="1DBB7B4E" w14:textId="77777777" w:rsidR="006C3A43" w:rsidRDefault="006C3A43">
      <w:pPr>
        <w:jc w:val="center"/>
      </w:pPr>
      <w:r>
        <w:rPr>
          <w:rFonts w:ascii="Calibri" w:hAnsi="Calibri" w:cs="Calibri"/>
          <w:b/>
          <w:bCs/>
          <w:color w:val="000000"/>
          <w:sz w:val="20"/>
          <w:szCs w:val="20"/>
        </w:rPr>
        <w:lastRenderedPageBreak/>
        <w:t>Note esplicative ed esemplificative della Regione Emilia Romagna sull'abbattimento rette dei campi estivi</w:t>
      </w:r>
    </w:p>
    <w:p w14:paraId="3C7631FB" w14:textId="77777777" w:rsidR="006C3A43" w:rsidRDefault="006C3A43">
      <w:pPr>
        <w:jc w:val="center"/>
        <w:rPr>
          <w:rFonts w:ascii="Calibri" w:hAnsi="Calibri" w:cs="Calibri"/>
          <w:b/>
          <w:bCs/>
          <w:color w:val="000000"/>
          <w:sz w:val="20"/>
          <w:szCs w:val="20"/>
        </w:rPr>
      </w:pPr>
    </w:p>
    <w:p w14:paraId="1D685170" w14:textId="77777777" w:rsidR="006C3A43" w:rsidRDefault="006C3A43">
      <w:pPr>
        <w:pStyle w:val="Corpotesto"/>
      </w:pPr>
      <w:r>
        <w:rPr>
          <w:rFonts w:ascii="Calibri" w:hAnsi="Calibri" w:cs="Calibri"/>
          <w:b/>
          <w:bCs/>
          <w:color w:val="000000"/>
          <w:sz w:val="20"/>
          <w:szCs w:val="20"/>
          <w:u w:val="single"/>
        </w:rPr>
        <w:t xml:space="preserve">Le settimane di frequenza possono essere non consecutive, in centri estivi differenti con costi diversi per ciascuna settimana. </w:t>
      </w:r>
    </w:p>
    <w:p w14:paraId="4608F4B4" w14:textId="77777777" w:rsidR="006C3A43" w:rsidRDefault="006C3A43">
      <w:pPr>
        <w:pStyle w:val="Corpotesto"/>
      </w:pPr>
      <w:r>
        <w:rPr>
          <w:rFonts w:ascii="Calibri" w:hAnsi="Calibri" w:cs="Calibri"/>
          <w:sz w:val="20"/>
          <w:szCs w:val="20"/>
        </w:rPr>
        <w:t xml:space="preserve">I vincoli sono esclusivamente: </w:t>
      </w:r>
    </w:p>
    <w:p w14:paraId="60A06E03" w14:textId="77777777" w:rsidR="006C3A43" w:rsidRDefault="006C3A43">
      <w:pPr>
        <w:pStyle w:val="Corpotesto"/>
      </w:pPr>
      <w:r>
        <w:rPr>
          <w:rFonts w:ascii="Calibri" w:hAnsi="Calibri" w:cs="Calibri"/>
          <w:sz w:val="20"/>
          <w:szCs w:val="20"/>
        </w:rPr>
        <w:t>Massimo 112,00 euro per settimana</w:t>
      </w:r>
    </w:p>
    <w:p w14:paraId="05A95404" w14:textId="77777777" w:rsidR="006C3A43" w:rsidRDefault="006C3A43">
      <w:pPr>
        <w:pStyle w:val="Corpotesto"/>
      </w:pPr>
      <w:r>
        <w:rPr>
          <w:rFonts w:ascii="Calibri" w:hAnsi="Calibri" w:cs="Calibri"/>
          <w:sz w:val="20"/>
          <w:szCs w:val="20"/>
        </w:rPr>
        <w:t>Massimo 336,00 euro totali</w:t>
      </w:r>
    </w:p>
    <w:p w14:paraId="4C08D8A5" w14:textId="77777777" w:rsidR="006C3A43" w:rsidRDefault="006C3A43">
      <w:pPr>
        <w:pStyle w:val="Corpotesto"/>
      </w:pPr>
      <w:r>
        <w:rPr>
          <w:rFonts w:ascii="Calibri" w:hAnsi="Calibri" w:cs="Calibri"/>
          <w:sz w:val="20"/>
          <w:szCs w:val="20"/>
        </w:rPr>
        <w:t>Di seguito ogni possibile caso</w:t>
      </w:r>
    </w:p>
    <w:p w14:paraId="0A6C1ED1" w14:textId="77777777" w:rsidR="006C3A43" w:rsidRDefault="006C3A43">
      <w:pPr>
        <w:pStyle w:val="Corpotesto"/>
        <w:rPr>
          <w:rFonts w:ascii="Calibri" w:hAnsi="Calibri" w:cs="Calibri"/>
          <w:sz w:val="20"/>
          <w:szCs w:val="20"/>
        </w:rPr>
      </w:pPr>
    </w:p>
    <w:p w14:paraId="70E6E87A" w14:textId="77777777" w:rsidR="006C3A43" w:rsidRDefault="006C3A43">
      <w:pPr>
        <w:pStyle w:val="Corpotesto"/>
      </w:pPr>
      <w:r>
        <w:rPr>
          <w:rFonts w:ascii="Calibri" w:hAnsi="Calibri" w:cs="Calibri"/>
          <w:b/>
          <w:sz w:val="20"/>
          <w:szCs w:val="20"/>
        </w:rPr>
        <w:t>Esempio 1.</w:t>
      </w:r>
    </w:p>
    <w:p w14:paraId="65718522" w14:textId="20C479B7" w:rsidR="006C3A43" w:rsidRDefault="006C3A43">
      <w:pPr>
        <w:pStyle w:val="Corpotesto"/>
      </w:pPr>
      <w:r>
        <w:rPr>
          <w:rFonts w:ascii="Calibri" w:hAnsi="Calibri" w:cs="Calibri"/>
          <w:sz w:val="20"/>
          <w:szCs w:val="20"/>
        </w:rPr>
        <w:t>1 settimana a giugno centro estivo A = costo iscrizione 150,00 euro: riconosco 112, euro</w:t>
      </w:r>
    </w:p>
    <w:p w14:paraId="4F0D4A15" w14:textId="77777777" w:rsidR="006C3A43" w:rsidRDefault="006C3A43">
      <w:pPr>
        <w:pStyle w:val="Corpotesto"/>
      </w:pPr>
      <w:r>
        <w:rPr>
          <w:rFonts w:ascii="Calibri" w:hAnsi="Calibri" w:cs="Calibri"/>
          <w:sz w:val="20"/>
          <w:szCs w:val="20"/>
        </w:rPr>
        <w:t xml:space="preserve">1 settimana a luglio centro estivo B = costo iscrizione 95,00 euro: riconosco 95,00 </w:t>
      </w:r>
    </w:p>
    <w:p w14:paraId="4BDFF493" w14:textId="77777777" w:rsidR="006C3A43" w:rsidRDefault="006C3A43">
      <w:pPr>
        <w:pStyle w:val="Corpotesto"/>
      </w:pPr>
      <w:r>
        <w:rPr>
          <w:rFonts w:ascii="Calibri" w:hAnsi="Calibri" w:cs="Calibri"/>
          <w:sz w:val="20"/>
          <w:szCs w:val="20"/>
        </w:rPr>
        <w:t>1 settimana a agosto centro estivo C = costo di iscrizione 120,00 euro: riconosco 112,00 euro</w:t>
      </w:r>
    </w:p>
    <w:p w14:paraId="69B68949" w14:textId="77777777" w:rsidR="006C3A43" w:rsidRDefault="006C3A43">
      <w:pPr>
        <w:pStyle w:val="Corpotesto"/>
      </w:pPr>
      <w:r>
        <w:rPr>
          <w:rFonts w:ascii="Calibri" w:hAnsi="Calibri" w:cs="Calibri"/>
          <w:b/>
          <w:sz w:val="20"/>
          <w:szCs w:val="20"/>
        </w:rPr>
        <w:t>il bambino fa tre settimane il totale è 112,00 + 95,00 + 112,00 = 319,00</w:t>
      </w:r>
    </w:p>
    <w:p w14:paraId="1ABDA637" w14:textId="77777777" w:rsidR="006C3A43" w:rsidRDefault="006C3A43">
      <w:pPr>
        <w:pStyle w:val="Corpotesto"/>
        <w:rPr>
          <w:rFonts w:ascii="Calibri" w:hAnsi="Calibri" w:cs="Calibri"/>
          <w:sz w:val="20"/>
          <w:szCs w:val="20"/>
        </w:rPr>
      </w:pPr>
    </w:p>
    <w:p w14:paraId="789E46A5" w14:textId="77777777" w:rsidR="006C3A43" w:rsidRDefault="006C3A43">
      <w:pPr>
        <w:pStyle w:val="Corpotesto"/>
      </w:pPr>
      <w:r>
        <w:rPr>
          <w:rFonts w:ascii="Calibri" w:hAnsi="Calibri" w:cs="Calibri"/>
          <w:b/>
          <w:sz w:val="20"/>
          <w:szCs w:val="20"/>
        </w:rPr>
        <w:t>Esempio 2</w:t>
      </w:r>
    </w:p>
    <w:p w14:paraId="6B0930C2" w14:textId="42398FD9" w:rsidR="006C3A43" w:rsidRDefault="006C3A43">
      <w:pPr>
        <w:pStyle w:val="Corpotesto"/>
      </w:pPr>
      <w:r>
        <w:rPr>
          <w:rFonts w:ascii="Calibri" w:hAnsi="Calibri" w:cs="Calibri"/>
          <w:sz w:val="20"/>
          <w:szCs w:val="20"/>
        </w:rPr>
        <w:t>1 settimana a giugno centro estivo A = costo iscrizione 150,00 euro: riconosco 112,</w:t>
      </w:r>
      <w:r w:rsidR="0048095C">
        <w:rPr>
          <w:rFonts w:ascii="Calibri" w:hAnsi="Calibri" w:cs="Calibri"/>
          <w:sz w:val="20"/>
          <w:szCs w:val="20"/>
        </w:rPr>
        <w:t>00</w:t>
      </w:r>
      <w:r>
        <w:rPr>
          <w:rFonts w:ascii="Calibri" w:hAnsi="Calibri" w:cs="Calibri"/>
          <w:sz w:val="20"/>
          <w:szCs w:val="20"/>
        </w:rPr>
        <w:t xml:space="preserve"> euro</w:t>
      </w:r>
    </w:p>
    <w:p w14:paraId="5AA07664" w14:textId="77777777" w:rsidR="006C3A43" w:rsidRDefault="006C3A43">
      <w:pPr>
        <w:pStyle w:val="Corpotesto"/>
      </w:pPr>
      <w:r>
        <w:rPr>
          <w:rFonts w:ascii="Calibri" w:hAnsi="Calibri" w:cs="Calibri"/>
          <w:sz w:val="20"/>
          <w:szCs w:val="20"/>
        </w:rPr>
        <w:t>1 settimana a agosto centro estivo C = costo di iscrizione 120,00 euro: riconosco 112,00 euro</w:t>
      </w:r>
    </w:p>
    <w:p w14:paraId="58EAB42A" w14:textId="77777777" w:rsidR="006C3A43" w:rsidRDefault="006C3A43">
      <w:pPr>
        <w:pStyle w:val="Corpotesto"/>
      </w:pPr>
      <w:r>
        <w:rPr>
          <w:rFonts w:ascii="Calibri" w:hAnsi="Calibri" w:cs="Calibri"/>
          <w:sz w:val="20"/>
          <w:szCs w:val="20"/>
        </w:rPr>
        <w:t xml:space="preserve">1 settimana a agosto centro estivo B = costo iscrizione 130,00 euro: riconosco 112,00 </w:t>
      </w:r>
    </w:p>
    <w:p w14:paraId="3F0EA74B" w14:textId="77777777" w:rsidR="006C3A43" w:rsidRDefault="006C3A43">
      <w:pPr>
        <w:pStyle w:val="Corpotesto"/>
      </w:pPr>
      <w:r>
        <w:rPr>
          <w:rFonts w:ascii="Calibri" w:hAnsi="Calibri" w:cs="Calibri"/>
          <w:b/>
          <w:sz w:val="20"/>
          <w:szCs w:val="20"/>
        </w:rPr>
        <w:t>il bambino fa tre settimane il totale è 112,00 + 112,00 + 112,00 = 336,00</w:t>
      </w:r>
    </w:p>
    <w:p w14:paraId="3034C1A3" w14:textId="77777777" w:rsidR="006C3A43" w:rsidRDefault="006C3A43">
      <w:pPr>
        <w:pStyle w:val="Corpotesto"/>
        <w:rPr>
          <w:rFonts w:ascii="Calibri" w:hAnsi="Calibri" w:cs="Calibri"/>
          <w:sz w:val="20"/>
          <w:szCs w:val="20"/>
        </w:rPr>
      </w:pPr>
    </w:p>
    <w:p w14:paraId="72F55870" w14:textId="77777777" w:rsidR="006C3A43" w:rsidRDefault="006C3A43">
      <w:pPr>
        <w:pStyle w:val="Corpotesto"/>
      </w:pPr>
      <w:r>
        <w:rPr>
          <w:rFonts w:ascii="Calibri" w:hAnsi="Calibri" w:cs="Calibri"/>
          <w:b/>
          <w:sz w:val="20"/>
          <w:szCs w:val="20"/>
        </w:rPr>
        <w:t>Esempio 3</w:t>
      </w:r>
    </w:p>
    <w:p w14:paraId="494EB2CE" w14:textId="30B7B700" w:rsidR="006C3A43" w:rsidRDefault="006C3A43">
      <w:pPr>
        <w:pStyle w:val="Corpotesto"/>
      </w:pPr>
      <w:r>
        <w:rPr>
          <w:rFonts w:ascii="Calibri" w:hAnsi="Calibri" w:cs="Calibri"/>
          <w:sz w:val="20"/>
          <w:szCs w:val="20"/>
        </w:rPr>
        <w:t>2 settimane a giugno centro estivo A = costo iscrizione 150,00 euro: riconosco 112,</w:t>
      </w:r>
      <w:r w:rsidR="0048095C">
        <w:rPr>
          <w:rFonts w:ascii="Calibri" w:hAnsi="Calibri" w:cs="Calibri"/>
          <w:sz w:val="20"/>
          <w:szCs w:val="20"/>
        </w:rPr>
        <w:t>00</w:t>
      </w:r>
      <w:r>
        <w:rPr>
          <w:rFonts w:ascii="Calibri" w:hAnsi="Calibri" w:cs="Calibri"/>
          <w:sz w:val="20"/>
          <w:szCs w:val="20"/>
        </w:rPr>
        <w:t xml:space="preserve"> euro per ciascuna settimana</w:t>
      </w:r>
    </w:p>
    <w:p w14:paraId="6B2E54E3" w14:textId="77777777" w:rsidR="006C3A43" w:rsidRDefault="006C3A43">
      <w:pPr>
        <w:pStyle w:val="Corpotesto"/>
      </w:pPr>
      <w:r>
        <w:rPr>
          <w:rFonts w:ascii="Calibri" w:hAnsi="Calibri" w:cs="Calibri"/>
          <w:sz w:val="20"/>
          <w:szCs w:val="20"/>
        </w:rPr>
        <w:t>1 settimana a agosto centro estivo C = costo di iscrizione 95,00 euro: riconosco 95,00 euro</w:t>
      </w:r>
    </w:p>
    <w:p w14:paraId="6B7B7050" w14:textId="77777777" w:rsidR="006C3A43" w:rsidRDefault="006C3A43">
      <w:pPr>
        <w:pStyle w:val="Corpotesto"/>
      </w:pPr>
      <w:r>
        <w:rPr>
          <w:rFonts w:ascii="Calibri" w:hAnsi="Calibri" w:cs="Calibri"/>
          <w:sz w:val="20"/>
          <w:szCs w:val="20"/>
        </w:rPr>
        <w:t>1 settimana a agosto centro estivo D = costo iscrizione 80,00 euro: posso riconoscere solo 17,00 al fine di rispettare il tetto di 336,00 euro complessivi</w:t>
      </w:r>
    </w:p>
    <w:p w14:paraId="7990A3F8" w14:textId="7C69C780" w:rsidR="006C3A43" w:rsidRDefault="006C3A43">
      <w:pPr>
        <w:pStyle w:val="Corpotesto"/>
      </w:pPr>
      <w:r>
        <w:rPr>
          <w:rFonts w:ascii="Calibri" w:hAnsi="Calibri" w:cs="Calibri"/>
          <w:b/>
          <w:sz w:val="20"/>
          <w:szCs w:val="20"/>
        </w:rPr>
        <w:t>il bambino fa quattro settimane il totale è 112,00 + 112,00 + 95,00 + 17,00= 336,00</w:t>
      </w:r>
    </w:p>
    <w:p w14:paraId="3CEF6B7D" w14:textId="77777777" w:rsidR="006C3A43" w:rsidRDefault="006C3A43">
      <w:pPr>
        <w:pStyle w:val="Corpotesto"/>
        <w:rPr>
          <w:rFonts w:ascii="Calibri" w:hAnsi="Calibri" w:cs="Calibri"/>
          <w:sz w:val="20"/>
          <w:szCs w:val="20"/>
        </w:rPr>
      </w:pPr>
    </w:p>
    <w:p w14:paraId="47FB60C5" w14:textId="77777777" w:rsidR="006C3A43" w:rsidRDefault="006C3A43">
      <w:pPr>
        <w:pStyle w:val="Corpotesto"/>
        <w:rPr>
          <w:rFonts w:ascii="Calibri" w:hAnsi="Calibri" w:cs="Calibri"/>
          <w:b/>
          <w:sz w:val="20"/>
          <w:szCs w:val="20"/>
        </w:rPr>
      </w:pPr>
    </w:p>
    <w:p w14:paraId="11BC2E8D" w14:textId="77777777" w:rsidR="006C3A43" w:rsidRDefault="006C3A43">
      <w:pPr>
        <w:pStyle w:val="Corpotesto"/>
      </w:pPr>
      <w:r>
        <w:rPr>
          <w:rFonts w:ascii="Calibri" w:hAnsi="Calibri" w:cs="Calibri"/>
          <w:b/>
          <w:sz w:val="20"/>
          <w:szCs w:val="20"/>
        </w:rPr>
        <w:t>esempio 4</w:t>
      </w:r>
    </w:p>
    <w:p w14:paraId="7B52878C" w14:textId="3DC3EC0A" w:rsidR="006C3A43" w:rsidRDefault="006C3A43">
      <w:pPr>
        <w:pStyle w:val="Corpotesto"/>
      </w:pPr>
      <w:r>
        <w:rPr>
          <w:rFonts w:ascii="Calibri" w:hAnsi="Calibri" w:cs="Calibri"/>
          <w:sz w:val="20"/>
          <w:szCs w:val="20"/>
        </w:rPr>
        <w:t>1 settimana a giugno centro estivo A = costo iscrizione 150,00 euro: riconosco 112,</w:t>
      </w:r>
      <w:r w:rsidR="0048095C">
        <w:rPr>
          <w:rFonts w:ascii="Calibri" w:hAnsi="Calibri" w:cs="Calibri"/>
          <w:sz w:val="20"/>
          <w:szCs w:val="20"/>
        </w:rPr>
        <w:t>00</w:t>
      </w:r>
      <w:r>
        <w:rPr>
          <w:rFonts w:ascii="Calibri" w:hAnsi="Calibri" w:cs="Calibri"/>
          <w:sz w:val="20"/>
          <w:szCs w:val="20"/>
        </w:rPr>
        <w:t xml:space="preserve"> euro</w:t>
      </w:r>
    </w:p>
    <w:p w14:paraId="28270C22" w14:textId="47F68459" w:rsidR="006C3A43" w:rsidRDefault="006C3A43">
      <w:pPr>
        <w:pStyle w:val="Corpotesto"/>
      </w:pPr>
      <w:r>
        <w:rPr>
          <w:rFonts w:ascii="Calibri" w:hAnsi="Calibri" w:cs="Calibri"/>
          <w:b/>
          <w:sz w:val="20"/>
          <w:szCs w:val="20"/>
        </w:rPr>
        <w:t>il bambino fa una sola settiman</w:t>
      </w:r>
      <w:r w:rsidR="0048095C">
        <w:rPr>
          <w:rFonts w:ascii="Calibri" w:hAnsi="Calibri" w:cs="Calibri"/>
          <w:b/>
          <w:sz w:val="20"/>
          <w:szCs w:val="20"/>
        </w:rPr>
        <w:t>a</w:t>
      </w:r>
      <w:r>
        <w:rPr>
          <w:rFonts w:ascii="Calibri" w:hAnsi="Calibri" w:cs="Calibri"/>
          <w:b/>
          <w:sz w:val="20"/>
          <w:szCs w:val="20"/>
        </w:rPr>
        <w:t xml:space="preserve"> il totale è 112,00</w:t>
      </w:r>
    </w:p>
    <w:p w14:paraId="7D093B01" w14:textId="77777777" w:rsidR="006C3A43" w:rsidRDefault="006C3A43">
      <w:pPr>
        <w:pStyle w:val="Corpotesto"/>
        <w:rPr>
          <w:rFonts w:ascii="Calibri" w:hAnsi="Calibri" w:cs="Calibri"/>
          <w:sz w:val="20"/>
          <w:szCs w:val="20"/>
        </w:rPr>
      </w:pPr>
    </w:p>
    <w:p w14:paraId="6629A094" w14:textId="77777777" w:rsidR="006C3A43" w:rsidRDefault="006C3A43">
      <w:pPr>
        <w:pStyle w:val="Corpotesto"/>
      </w:pPr>
      <w:r>
        <w:rPr>
          <w:rFonts w:ascii="Calibri" w:hAnsi="Calibri" w:cs="Calibri"/>
          <w:b/>
          <w:sz w:val="20"/>
          <w:szCs w:val="20"/>
        </w:rPr>
        <w:t xml:space="preserve">esempio 5 </w:t>
      </w:r>
    </w:p>
    <w:p w14:paraId="66023A7C" w14:textId="01954A4E" w:rsidR="006C3A43" w:rsidRDefault="006C3A43">
      <w:pPr>
        <w:pStyle w:val="Corpotesto"/>
      </w:pPr>
      <w:r>
        <w:rPr>
          <w:rFonts w:ascii="Calibri" w:hAnsi="Calibri" w:cs="Calibri"/>
          <w:sz w:val="20"/>
          <w:szCs w:val="20"/>
        </w:rPr>
        <w:t>2 settimane a giugno centro estivo A = costo iscrizione 150,00 euro: riconosco 112,</w:t>
      </w:r>
      <w:r w:rsidR="0048095C">
        <w:rPr>
          <w:rFonts w:ascii="Calibri" w:hAnsi="Calibri" w:cs="Calibri"/>
          <w:sz w:val="20"/>
          <w:szCs w:val="20"/>
        </w:rPr>
        <w:t>00</w:t>
      </w:r>
      <w:r>
        <w:rPr>
          <w:rFonts w:ascii="Calibri" w:hAnsi="Calibri" w:cs="Calibri"/>
          <w:sz w:val="20"/>
          <w:szCs w:val="20"/>
        </w:rPr>
        <w:t xml:space="preserve"> euro per ciascuna settimana</w:t>
      </w:r>
    </w:p>
    <w:p w14:paraId="7E8A9663" w14:textId="77777777" w:rsidR="006C3A43" w:rsidRDefault="006C3A43">
      <w:pPr>
        <w:pStyle w:val="Corpotesto"/>
      </w:pPr>
      <w:r>
        <w:rPr>
          <w:rFonts w:ascii="Calibri" w:hAnsi="Calibri" w:cs="Calibri"/>
          <w:b/>
          <w:sz w:val="20"/>
          <w:szCs w:val="20"/>
        </w:rPr>
        <w:t xml:space="preserve">il bambino fa due settimane il totale è 224,00 </w:t>
      </w:r>
    </w:p>
    <w:p w14:paraId="25B85106" w14:textId="77777777" w:rsidR="006C3A43" w:rsidRDefault="006C3A43">
      <w:pPr>
        <w:pStyle w:val="Corpotesto"/>
        <w:rPr>
          <w:rFonts w:ascii="Calibri" w:hAnsi="Calibri" w:cs="Calibri"/>
          <w:sz w:val="20"/>
          <w:szCs w:val="20"/>
        </w:rPr>
      </w:pPr>
    </w:p>
    <w:p w14:paraId="2B090CCD" w14:textId="77777777" w:rsidR="006C3A43" w:rsidRDefault="006C3A43">
      <w:pPr>
        <w:pStyle w:val="Corpotesto"/>
      </w:pPr>
      <w:r>
        <w:rPr>
          <w:rFonts w:ascii="Calibri" w:hAnsi="Calibri" w:cs="Calibri"/>
          <w:b/>
          <w:sz w:val="20"/>
          <w:szCs w:val="20"/>
        </w:rPr>
        <w:t>esempio 6</w:t>
      </w:r>
    </w:p>
    <w:p w14:paraId="153CE21A" w14:textId="45823853" w:rsidR="006C3A43" w:rsidRDefault="006C3A43">
      <w:pPr>
        <w:pStyle w:val="Corpotesto"/>
      </w:pPr>
      <w:r>
        <w:rPr>
          <w:rFonts w:ascii="Calibri" w:hAnsi="Calibri" w:cs="Calibri"/>
          <w:sz w:val="20"/>
          <w:szCs w:val="20"/>
        </w:rPr>
        <w:t>1 settimana a giugno centro estivo A = costo iscrizione 75,00 euro:  riconosco 75,</w:t>
      </w:r>
      <w:r w:rsidR="0048095C">
        <w:rPr>
          <w:rFonts w:ascii="Calibri" w:hAnsi="Calibri" w:cs="Calibri"/>
          <w:sz w:val="20"/>
          <w:szCs w:val="20"/>
        </w:rPr>
        <w:t>00</w:t>
      </w:r>
      <w:r>
        <w:rPr>
          <w:rFonts w:ascii="Calibri" w:hAnsi="Calibri" w:cs="Calibri"/>
          <w:sz w:val="20"/>
          <w:szCs w:val="20"/>
        </w:rPr>
        <w:t xml:space="preserve"> euro</w:t>
      </w:r>
    </w:p>
    <w:p w14:paraId="5BBAB9D0" w14:textId="37AF0FF6" w:rsidR="006C3A43" w:rsidRDefault="006C3A43">
      <w:pPr>
        <w:pStyle w:val="Corpotesto"/>
      </w:pPr>
      <w:r>
        <w:rPr>
          <w:rFonts w:ascii="Calibri" w:hAnsi="Calibri" w:cs="Calibri"/>
          <w:b/>
          <w:sz w:val="20"/>
          <w:szCs w:val="20"/>
        </w:rPr>
        <w:t>il bambino fa una sola settiman</w:t>
      </w:r>
      <w:r w:rsidR="0048095C">
        <w:rPr>
          <w:rFonts w:ascii="Calibri" w:hAnsi="Calibri" w:cs="Calibri"/>
          <w:b/>
          <w:sz w:val="20"/>
          <w:szCs w:val="20"/>
        </w:rPr>
        <w:t>a</w:t>
      </w:r>
      <w:r>
        <w:rPr>
          <w:rFonts w:ascii="Calibri" w:hAnsi="Calibri" w:cs="Calibri"/>
          <w:b/>
          <w:sz w:val="20"/>
          <w:szCs w:val="20"/>
        </w:rPr>
        <w:t xml:space="preserve"> il totale è 75,00</w:t>
      </w:r>
    </w:p>
    <w:p w14:paraId="25774D83" w14:textId="77777777" w:rsidR="00096C64" w:rsidRDefault="00096C64"/>
    <w:sectPr w:rsidR="00096C64">
      <w:headerReference w:type="default" r:id="rId9"/>
      <w:footerReference w:type="default" r:id="rId10"/>
      <w:pgSz w:w="11906" w:h="16838"/>
      <w:pgMar w:top="766" w:right="834" w:bottom="658" w:left="1008" w:header="709" w:footer="601" w:gutter="0"/>
      <w:cols w:space="720"/>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DD3F5" w14:textId="77777777" w:rsidR="00CA04F2" w:rsidRDefault="00CA04F2">
      <w:r>
        <w:separator/>
      </w:r>
    </w:p>
  </w:endnote>
  <w:endnote w:type="continuationSeparator" w:id="0">
    <w:p w14:paraId="168B29FF" w14:textId="77777777" w:rsidR="00CA04F2" w:rsidRDefault="00CA0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ni Pics Red Rock">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8B27" w14:textId="43A136DF" w:rsidR="006C3A43" w:rsidRDefault="00AE451E">
    <w:pPr>
      <w:pStyle w:val="Titolo3"/>
      <w:tabs>
        <w:tab w:val="left" w:pos="626"/>
        <w:tab w:val="center" w:pos="4536"/>
      </w:tabs>
      <w:jc w:val="left"/>
      <w:rPr>
        <w:rFonts w:ascii="Calibri" w:hAnsi="Calibri" w:cs="Calibri"/>
        <w:i w:val="0"/>
        <w:sz w:val="20"/>
        <w:lang w:eastAsia="it-IT"/>
      </w:rPr>
    </w:pPr>
    <w:r>
      <w:rPr>
        <w:noProof/>
      </w:rPr>
      <mc:AlternateContent>
        <mc:Choice Requires="wps">
          <w:drawing>
            <wp:anchor distT="0" distB="0" distL="114300" distR="114300" simplePos="0" relativeHeight="251657216" behindDoc="1" locked="0" layoutInCell="1" allowOverlap="1" wp14:anchorId="318182E9" wp14:editId="2017944E">
              <wp:simplePos x="0" y="0"/>
              <wp:positionH relativeFrom="column">
                <wp:posOffset>0</wp:posOffset>
              </wp:positionH>
              <wp:positionV relativeFrom="paragraph">
                <wp:posOffset>68580</wp:posOffset>
              </wp:positionV>
              <wp:extent cx="6799580" cy="0"/>
              <wp:effectExtent l="11430" t="10795" r="8890" b="825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9580" cy="0"/>
                      </a:xfrm>
                      <a:prstGeom prst="line">
                        <a:avLst/>
                      </a:prstGeom>
                      <a:noFill/>
                      <a:ln w="9360" cap="sq">
                        <a:solidFill>
                          <a:srgbClr val="C0C0C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67FA9"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535.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" strokecolor="silver" strokeweight=".26mm">
              <v:stroke joinstyle="miter" endcap="square"/>
            </v:line>
          </w:pict>
        </mc:Fallback>
      </mc:AlternateContent>
    </w:r>
  </w:p>
  <w:tbl>
    <w:tblPr>
      <w:tblW w:w="0" w:type="auto"/>
      <w:tblInd w:w="357" w:type="dxa"/>
      <w:tblLayout w:type="fixed"/>
      <w:tblLook w:val="0000" w:firstRow="0" w:lastRow="0" w:firstColumn="0" w:lastColumn="0" w:noHBand="0" w:noVBand="0"/>
    </w:tblPr>
    <w:tblGrid>
      <w:gridCol w:w="3814"/>
      <w:gridCol w:w="4152"/>
      <w:gridCol w:w="2354"/>
    </w:tblGrid>
    <w:tr w:rsidR="006C3A43" w14:paraId="7DEA38B7" w14:textId="77777777">
      <w:tc>
        <w:tcPr>
          <w:tcW w:w="3814" w:type="dxa"/>
          <w:shd w:val="clear" w:color="auto" w:fill="FFFFFF"/>
        </w:tcPr>
        <w:tbl>
          <w:tblPr>
            <w:tblW w:w="0" w:type="auto"/>
            <w:tblInd w:w="357" w:type="dxa"/>
            <w:tblLayout w:type="fixed"/>
            <w:tblLook w:val="0000" w:firstRow="0" w:lastRow="0" w:firstColumn="0" w:lastColumn="0" w:noHBand="0" w:noVBand="0"/>
          </w:tblPr>
          <w:tblGrid>
            <w:gridCol w:w="3814"/>
            <w:gridCol w:w="4152"/>
          </w:tblGrid>
          <w:tr w:rsidR="007175EA" w:rsidRPr="007175EA" w14:paraId="30B18D9C" w14:textId="77777777" w:rsidTr="00564D67">
            <w:tc>
              <w:tcPr>
                <w:tcW w:w="3814" w:type="dxa"/>
                <w:shd w:val="clear" w:color="auto" w:fill="FFFFFF"/>
              </w:tcPr>
              <w:p w14:paraId="3DFA623E" w14:textId="77777777" w:rsidR="007175EA" w:rsidRPr="007175EA" w:rsidRDefault="007175EA" w:rsidP="007175EA">
                <w:pPr>
                  <w:numPr>
                    <w:ilvl w:val="2"/>
                    <w:numId w:val="3"/>
                  </w:numPr>
                  <w:tabs>
                    <w:tab w:val="clear" w:pos="2160"/>
                    <w:tab w:val="num" w:pos="0"/>
                    <w:tab w:val="left" w:pos="284"/>
                    <w:tab w:val="left" w:pos="567"/>
                    <w:tab w:val="left" w:pos="626"/>
                    <w:tab w:val="left" w:pos="851"/>
                    <w:tab w:val="left" w:pos="1134"/>
                    <w:tab w:val="center" w:pos="4536"/>
                  </w:tabs>
                  <w:ind w:left="1080" w:hanging="720"/>
                  <w:rPr>
                    <w:kern w:val="1"/>
                  </w:rPr>
                </w:pPr>
                <w:r w:rsidRPr="007175EA">
                  <w:rPr>
                    <w:kern w:val="1"/>
                  </w:rPr>
                  <w:t>Comune di Mesola</w:t>
                </w:r>
              </w:p>
              <w:p w14:paraId="4997B359" w14:textId="77777777" w:rsidR="007175EA" w:rsidRPr="007175EA" w:rsidRDefault="007175EA" w:rsidP="007175EA">
                <w:pPr>
                  <w:numPr>
                    <w:ilvl w:val="2"/>
                    <w:numId w:val="3"/>
                  </w:numPr>
                  <w:tabs>
                    <w:tab w:val="clear" w:pos="2160"/>
                    <w:tab w:val="num" w:pos="0"/>
                    <w:tab w:val="left" w:pos="284"/>
                    <w:tab w:val="left" w:pos="567"/>
                    <w:tab w:val="left" w:pos="626"/>
                    <w:tab w:val="left" w:pos="851"/>
                    <w:tab w:val="left" w:pos="1134"/>
                    <w:tab w:val="center" w:pos="4536"/>
                  </w:tabs>
                  <w:ind w:left="1080" w:hanging="720"/>
                  <w:rPr>
                    <w:kern w:val="1"/>
                  </w:rPr>
                </w:pPr>
                <w:r w:rsidRPr="007175EA">
                  <w:rPr>
                    <w:kern w:val="1"/>
                  </w:rPr>
                  <w:t>v.le Roma, 2</w:t>
                </w:r>
              </w:p>
              <w:p w14:paraId="5BC83A77" w14:textId="77777777" w:rsidR="007175EA" w:rsidRPr="007175EA" w:rsidRDefault="007175EA" w:rsidP="007175EA">
                <w:pPr>
                  <w:numPr>
                    <w:ilvl w:val="2"/>
                    <w:numId w:val="3"/>
                  </w:numPr>
                  <w:tabs>
                    <w:tab w:val="clear" w:pos="2160"/>
                    <w:tab w:val="num" w:pos="0"/>
                    <w:tab w:val="left" w:pos="284"/>
                    <w:tab w:val="left" w:pos="567"/>
                    <w:tab w:val="left" w:pos="626"/>
                    <w:tab w:val="left" w:pos="851"/>
                    <w:tab w:val="left" w:pos="1134"/>
                    <w:tab w:val="center" w:pos="4536"/>
                  </w:tabs>
                  <w:ind w:left="1080" w:hanging="720"/>
                  <w:rPr>
                    <w:kern w:val="1"/>
                  </w:rPr>
                </w:pPr>
                <w:r w:rsidRPr="007175EA">
                  <w:rPr>
                    <w:kern w:val="1"/>
                  </w:rPr>
                  <w:t>0533 993719</w:t>
                </w:r>
              </w:p>
            </w:tc>
            <w:tc>
              <w:tcPr>
                <w:tcW w:w="4152" w:type="dxa"/>
                <w:shd w:val="clear" w:color="auto" w:fill="FFFFFF"/>
              </w:tcPr>
              <w:p w14:paraId="2B77DEF8" w14:textId="0394F3F9" w:rsidR="007175EA" w:rsidRPr="007175EA" w:rsidRDefault="007175EA" w:rsidP="007175EA">
                <w:pPr>
                  <w:keepNext/>
                  <w:numPr>
                    <w:ilvl w:val="2"/>
                    <w:numId w:val="2"/>
                  </w:numPr>
                  <w:tabs>
                    <w:tab w:val="left" w:pos="284"/>
                    <w:tab w:val="left" w:pos="567"/>
                    <w:tab w:val="left" w:pos="626"/>
                    <w:tab w:val="left" w:pos="851"/>
                    <w:tab w:val="left" w:pos="1134"/>
                    <w:tab w:val="center" w:pos="4536"/>
                  </w:tabs>
                  <w:ind w:left="0"/>
                  <w:jc w:val="center"/>
                  <w:outlineLvl w:val="2"/>
                  <w:rPr>
                    <w:rFonts w:ascii="Calibri" w:hAnsi="Calibri" w:cs="Calibri"/>
                    <w:iCs/>
                    <w:color w:val="999999"/>
                    <w:kern w:val="1"/>
                    <w:sz w:val="14"/>
                    <w:szCs w:val="14"/>
                  </w:rPr>
                </w:pPr>
                <w:r w:rsidRPr="007175EA">
                  <w:rPr>
                    <w:i/>
                    <w:iCs/>
                    <w:noProof/>
                    <w:kern w:val="1"/>
                    <w:szCs w:val="20"/>
                  </w:rPr>
                  <w:drawing>
                    <wp:inline distT="0" distB="0" distL="0" distR="0" wp14:anchorId="0B61B21B" wp14:editId="47C8F612">
                      <wp:extent cx="2284730" cy="682625"/>
                      <wp:effectExtent l="0" t="0" r="127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730" cy="682625"/>
                              </a:xfrm>
                              <a:prstGeom prst="rect">
                                <a:avLst/>
                              </a:prstGeom>
                              <a:solidFill>
                                <a:srgbClr val="FFFFFF"/>
                              </a:solidFill>
                              <a:ln>
                                <a:noFill/>
                              </a:ln>
                            </pic:spPr>
                          </pic:pic>
                        </a:graphicData>
                      </a:graphic>
                    </wp:inline>
                  </w:drawing>
                </w:r>
              </w:p>
            </w:tc>
          </w:tr>
        </w:tbl>
        <w:p w14:paraId="2907D5B8" w14:textId="1B3CED20" w:rsidR="006C3A43" w:rsidRDefault="006C3A43">
          <w:pPr>
            <w:numPr>
              <w:ilvl w:val="2"/>
              <w:numId w:val="2"/>
            </w:numPr>
            <w:tabs>
              <w:tab w:val="left" w:pos="284"/>
              <w:tab w:val="left" w:pos="567"/>
              <w:tab w:val="left" w:pos="626"/>
              <w:tab w:val="left" w:pos="851"/>
              <w:tab w:val="left" w:pos="1134"/>
              <w:tab w:val="center" w:pos="4536"/>
            </w:tabs>
          </w:pPr>
        </w:p>
      </w:tc>
      <w:tc>
        <w:tcPr>
          <w:tcW w:w="4152" w:type="dxa"/>
          <w:shd w:val="clear" w:color="auto" w:fill="FFFFFF"/>
        </w:tcPr>
        <w:p w14:paraId="2C9EB555" w14:textId="6DF2CABC" w:rsidR="006C3A43" w:rsidRDefault="006C3A43">
          <w:pPr>
            <w:pStyle w:val="Titolo3"/>
            <w:tabs>
              <w:tab w:val="left" w:pos="626"/>
              <w:tab w:val="center" w:pos="4536"/>
            </w:tabs>
            <w:ind w:hanging="720"/>
            <w:rPr>
              <w:rFonts w:ascii="Calibri" w:hAnsi="Calibri" w:cs="Calibri"/>
              <w:i w:val="0"/>
              <w:color w:val="999999"/>
              <w:sz w:val="14"/>
              <w:szCs w:val="14"/>
            </w:rPr>
          </w:pPr>
        </w:p>
      </w:tc>
      <w:tc>
        <w:tcPr>
          <w:tcW w:w="2354" w:type="dxa"/>
          <w:shd w:val="clear" w:color="auto" w:fill="FFFFFF"/>
        </w:tcPr>
        <w:p w14:paraId="5F9F4E46" w14:textId="77777777" w:rsidR="006C3A43" w:rsidRDefault="006C3A43">
          <w:pPr>
            <w:pStyle w:val="Titolo3"/>
            <w:tabs>
              <w:tab w:val="left" w:pos="626"/>
              <w:tab w:val="center" w:pos="4536"/>
            </w:tabs>
            <w:snapToGrid w:val="0"/>
            <w:ind w:hanging="720"/>
            <w:jc w:val="left"/>
            <w:rPr>
              <w:rFonts w:ascii="Calibri" w:hAnsi="Calibri" w:cs="Calibri"/>
              <w:i w:val="0"/>
              <w:color w:val="999999"/>
              <w:sz w:val="14"/>
              <w:szCs w:val="14"/>
            </w:rPr>
          </w:pPr>
        </w:p>
        <w:p w14:paraId="7D8ACFCF" w14:textId="77777777" w:rsidR="006C3A43" w:rsidRDefault="006C3A43">
          <w:pPr>
            <w:rPr>
              <w:rFonts w:ascii="Calibri" w:hAnsi="Calibri" w:cs="Calibri"/>
              <w:color w:val="999999"/>
              <w:sz w:val="14"/>
              <w:szCs w:val="14"/>
            </w:rPr>
          </w:pPr>
        </w:p>
        <w:p w14:paraId="5153261E" w14:textId="1BA4C597" w:rsidR="006C3A43" w:rsidRDefault="006C3A43">
          <w:pPr>
            <w:tabs>
              <w:tab w:val="left" w:pos="2040"/>
            </w:tabs>
          </w:pPr>
          <w:r>
            <w:tab/>
          </w:r>
        </w:p>
      </w:tc>
    </w:tr>
  </w:tbl>
  <w:p w14:paraId="1D8ED34C" w14:textId="77777777" w:rsidR="006C3A43" w:rsidRDefault="006C3A43">
    <w:pPr>
      <w:pStyle w:val="Titolo3"/>
      <w:numPr>
        <w:ilvl w:val="0"/>
        <w:numId w:val="1"/>
      </w:numPr>
      <w:tabs>
        <w:tab w:val="left" w:pos="626"/>
        <w:tab w:val="center" w:pos="4536"/>
      </w:tabs>
      <w:ind w:left="720" w:hanging="432"/>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28112" w14:textId="77777777" w:rsidR="00CA04F2" w:rsidRDefault="00CA04F2">
      <w:r>
        <w:separator/>
      </w:r>
    </w:p>
  </w:footnote>
  <w:footnote w:type="continuationSeparator" w:id="0">
    <w:p w14:paraId="23D40D0D" w14:textId="77777777" w:rsidR="00CA04F2" w:rsidRDefault="00CA0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09D4" w14:textId="0C506485" w:rsidR="006C3A43" w:rsidRDefault="006C3A43">
    <w:pPr>
      <w:pStyle w:val="Titolo2"/>
      <w:ind w:left="3964" w:hanging="576"/>
      <w:jc w:val="both"/>
    </w:pPr>
  </w:p>
  <w:p w14:paraId="3446FC5B" w14:textId="31628523" w:rsidR="006C3A43" w:rsidRDefault="006C3A43">
    <w:pPr>
      <w:ind w:left="3964" w:hanging="576"/>
      <w:jc w:val="both"/>
    </w:pPr>
    <w:r>
      <w:rPr>
        <w:rFonts w:ascii="Calibri" w:eastAsia="Calibri" w:hAnsi="Calibri" w:cs="Calibri"/>
        <w:sz w:val="8"/>
        <w:szCs w:val="8"/>
      </w:rPr>
      <w:t xml:space="preserve">      </w:t>
    </w:r>
    <w:r w:rsidR="007175EA" w:rsidRPr="00662AB7">
      <w:rPr>
        <w:noProof/>
      </w:rPr>
      <w:drawing>
        <wp:inline distT="0" distB="0" distL="0" distR="0" wp14:anchorId="126F29D1" wp14:editId="19019913">
          <wp:extent cx="896400" cy="846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00" cy="846000"/>
                  </a:xfrm>
                  <a:prstGeom prst="rect">
                    <a:avLst/>
                  </a:prstGeom>
                  <a:noFill/>
                  <a:ln>
                    <a:noFill/>
                  </a:ln>
                </pic:spPr>
              </pic:pic>
            </a:graphicData>
          </a:graphic>
        </wp:inline>
      </w:drawing>
    </w:r>
    <w:r>
      <w:rPr>
        <w:rFonts w:ascii="Calibri" w:eastAsia="Calibri" w:hAnsi="Calibri" w:cs="Calibri"/>
        <w:sz w:val="8"/>
        <w:szCs w:val="8"/>
      </w:rPr>
      <w:t xml:space="preserve"> </w:t>
    </w:r>
    <w:r>
      <w:rPr>
        <w:rFonts w:ascii="Calibri" w:hAnsi="Calibri" w:cs="Calibri"/>
        <w:sz w:val="8"/>
        <w:szCs w:val="8"/>
      </w:rPr>
      <w:t xml:space="preserve">         </w:t>
    </w:r>
    <w:r>
      <w:rPr>
        <w:rFonts w:ascii="Calibri" w:hAnsi="Calibri" w:cs="Calibri"/>
        <w:sz w:val="36"/>
        <w:szCs w:val="36"/>
      </w:rPr>
      <w:t xml:space="preserve">COMUNE DI </w:t>
    </w:r>
    <w:r w:rsidR="007175EA">
      <w:rPr>
        <w:rFonts w:ascii="Calibri" w:hAnsi="Calibri" w:cs="Calibri"/>
        <w:sz w:val="36"/>
        <w:szCs w:val="36"/>
      </w:rPr>
      <w:t>MESOLA</w:t>
    </w:r>
  </w:p>
  <w:p w14:paraId="224C0FF1" w14:textId="77777777" w:rsidR="006C3A43" w:rsidRDefault="006C3A43">
    <w:pPr>
      <w:tabs>
        <w:tab w:val="left" w:pos="284"/>
        <w:tab w:val="left" w:pos="480"/>
        <w:tab w:val="left" w:pos="567"/>
        <w:tab w:val="left" w:pos="851"/>
        <w:tab w:val="left" w:pos="1134"/>
        <w:tab w:val="center" w:pos="5386"/>
      </w:tabs>
      <w:jc w:val="both"/>
    </w:pPr>
    <w:r>
      <w:rPr>
        <w:rFonts w:ascii="Calibri" w:hAnsi="Calibri" w:cs="Calibri"/>
        <w:i/>
        <w:color w:val="999999"/>
      </w:rPr>
      <w:tab/>
    </w:r>
    <w:r>
      <w:rPr>
        <w:rFonts w:ascii="Calibri" w:hAnsi="Calibri" w:cs="Calibri"/>
        <w:i/>
        <w:color w:val="999999"/>
      </w:rPr>
      <w:tab/>
    </w:r>
    <w:r>
      <w:rPr>
        <w:rFonts w:ascii="Calibri" w:hAnsi="Calibri" w:cs="Calibri"/>
        <w:i/>
        <w:color w:val="999999"/>
      </w:rPr>
      <w:tab/>
    </w:r>
    <w:r>
      <w:rPr>
        <w:rFonts w:ascii="Calibri" w:hAnsi="Calibri" w:cs="Calibri"/>
        <w:i/>
        <w:color w:val="999999"/>
      </w:rPr>
      <w:tab/>
    </w:r>
    <w:r>
      <w:rPr>
        <w:rFonts w:ascii="Calibri" w:hAnsi="Calibri" w:cs="Calibri"/>
        <w:i/>
        <w:color w:val="999999"/>
      </w:rPr>
      <w:tab/>
    </w:r>
    <w:r>
      <w:rPr>
        <w:rFonts w:ascii="Calibri" w:hAnsi="Calibri" w:cs="Calibri"/>
        <w:i/>
        <w:color w:val="999999"/>
      </w:rPr>
      <w:tab/>
      <w:t xml:space="preserve">               Provincia di Ferrara</w:t>
    </w:r>
  </w:p>
  <w:p w14:paraId="5B0C6512" w14:textId="77777777" w:rsidR="006C3A43" w:rsidRDefault="006C3A43">
    <w:pPr>
      <w:tabs>
        <w:tab w:val="left" w:pos="284"/>
        <w:tab w:val="left" w:pos="480"/>
        <w:tab w:val="left" w:pos="567"/>
        <w:tab w:val="left" w:pos="851"/>
        <w:tab w:val="left" w:pos="1134"/>
        <w:tab w:val="center" w:pos="5386"/>
      </w:tabs>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Tito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3"/>
    <w:lvl w:ilvl="0">
      <w:start w:val="1"/>
      <w:numFmt w:val="none"/>
      <w:suff w:val="nothing"/>
      <w:lvlText w:val=""/>
      <w:lvlJc w:val="left"/>
      <w:pPr>
        <w:tabs>
          <w:tab w:val="num" w:pos="0"/>
        </w:tabs>
        <w:ind w:left="792" w:hanging="432"/>
      </w:pPr>
    </w:lvl>
    <w:lvl w:ilvl="1">
      <w:start w:val="1"/>
      <w:numFmt w:val="bullet"/>
      <w:suff w:val="nothing"/>
      <w:lvlText w:val=""/>
      <w:lvlJc w:val="left"/>
      <w:pPr>
        <w:tabs>
          <w:tab w:val="num" w:pos="0"/>
        </w:tabs>
        <w:ind w:left="936" w:hanging="576"/>
      </w:pPr>
      <w:rPr>
        <w:rFonts w:ascii="Symbol" w:hAnsi="Symbol" w:cs="OpenSymbol"/>
      </w:rPr>
    </w:lvl>
    <w:lvl w:ilvl="2">
      <w:start w:val="1"/>
      <w:numFmt w:val="none"/>
      <w:suff w:val="nothing"/>
      <w:lvlText w:val=""/>
      <w:lvlJc w:val="left"/>
      <w:pPr>
        <w:tabs>
          <w:tab w:val="num" w:pos="0"/>
        </w:tabs>
        <w:ind w:left="1080" w:hanging="720"/>
      </w:pPr>
      <w:rPr>
        <w:rFonts w:ascii="Calibri" w:hAnsi="Calibri" w:cs="Calibri"/>
        <w:b w:val="0"/>
        <w:bCs w:val="0"/>
        <w:i w:val="0"/>
        <w:color w:val="999999"/>
        <w:sz w:val="14"/>
        <w:szCs w:val="14"/>
        <w:lang w:val="fr-FR"/>
      </w:r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2" w15:restartNumberingAfterBreak="0">
    <w:nsid w:val="00000003"/>
    <w:multiLevelType w:val="multilevel"/>
    <w:tmpl w:val="00000003"/>
    <w:name w:val="WW8Num4"/>
    <w:lvl w:ilvl="0">
      <w:start w:val="3"/>
      <w:numFmt w:val="bullet"/>
      <w:lvlText w:val="-"/>
      <w:lvlJc w:val="left"/>
      <w:pPr>
        <w:tabs>
          <w:tab w:val="num" w:pos="360"/>
        </w:tabs>
        <w:ind w:left="360" w:hanging="360"/>
      </w:pPr>
      <w:rPr>
        <w:rFonts w:ascii="Verdana" w:hAnsi="Verdana"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22B23938"/>
    <w:multiLevelType w:val="hybridMultilevel"/>
    <w:tmpl w:val="222C70A4"/>
    <w:lvl w:ilvl="0" w:tplc="7A4C2176">
      <w:start w:val="3"/>
      <w:numFmt w:val="bullet"/>
      <w:lvlText w:val="-"/>
      <w:lvlJc w:val="left"/>
      <w:pPr>
        <w:ind w:left="720" w:hanging="360"/>
      </w:pPr>
      <w:rPr>
        <w:rFonts w:ascii="Calibri" w:eastAsia="Times New Roman" w:hAnsi="Calibri" w:cs="Calibri" w:hint="default"/>
        <w:b/>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9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64"/>
    <w:rsid w:val="000477AD"/>
    <w:rsid w:val="00096C64"/>
    <w:rsid w:val="001A7595"/>
    <w:rsid w:val="002C5EAC"/>
    <w:rsid w:val="00315926"/>
    <w:rsid w:val="0045339A"/>
    <w:rsid w:val="0048095C"/>
    <w:rsid w:val="004E1650"/>
    <w:rsid w:val="00585BE9"/>
    <w:rsid w:val="006A4687"/>
    <w:rsid w:val="006C3A43"/>
    <w:rsid w:val="007175EA"/>
    <w:rsid w:val="00797D10"/>
    <w:rsid w:val="00AE451E"/>
    <w:rsid w:val="00B64425"/>
    <w:rsid w:val="00C4223F"/>
    <w:rsid w:val="00C958B0"/>
    <w:rsid w:val="00CA04F2"/>
    <w:rsid w:val="00D14CB0"/>
    <w:rsid w:val="00E76347"/>
    <w:rsid w:val="00EE5E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9160B0C"/>
  <w15:chartTrackingRefBased/>
  <w15:docId w15:val="{71D2D87D-B342-4C1E-B38C-10887FA2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color w:val="00000A"/>
      <w:kern w:val="2"/>
      <w:sz w:val="24"/>
      <w:szCs w:val="24"/>
      <w:lang w:eastAsia="zh-CN"/>
    </w:rPr>
  </w:style>
  <w:style w:type="paragraph" w:styleId="Titolo2">
    <w:name w:val="heading 2"/>
    <w:basedOn w:val="Normale"/>
    <w:next w:val="Corpotesto"/>
    <w:qFormat/>
    <w:pPr>
      <w:keepNext/>
      <w:numPr>
        <w:ilvl w:val="1"/>
        <w:numId w:val="1"/>
      </w:numPr>
      <w:tabs>
        <w:tab w:val="left" w:pos="284"/>
        <w:tab w:val="left" w:pos="567"/>
        <w:tab w:val="left" w:pos="851"/>
        <w:tab w:val="left" w:pos="1134"/>
      </w:tabs>
      <w:jc w:val="center"/>
      <w:outlineLvl w:val="1"/>
    </w:pPr>
    <w:rPr>
      <w:b/>
      <w:bCs/>
      <w:sz w:val="32"/>
      <w:szCs w:val="20"/>
    </w:rPr>
  </w:style>
  <w:style w:type="paragraph" w:styleId="Titolo3">
    <w:name w:val="heading 3"/>
    <w:basedOn w:val="Normale"/>
    <w:next w:val="Corpotesto"/>
    <w:link w:val="Titolo3Carattere"/>
    <w:qFormat/>
    <w:pPr>
      <w:keepNext/>
      <w:numPr>
        <w:ilvl w:val="2"/>
        <w:numId w:val="1"/>
      </w:numPr>
      <w:tabs>
        <w:tab w:val="left" w:pos="284"/>
        <w:tab w:val="left" w:pos="567"/>
        <w:tab w:val="left" w:pos="851"/>
        <w:tab w:val="left" w:pos="1134"/>
      </w:tabs>
      <w:jc w:val="center"/>
      <w:outlineLvl w:val="2"/>
    </w:pPr>
    <w:rPr>
      <w:i/>
      <w:iCs/>
      <w:szCs w:val="20"/>
    </w:rPr>
  </w:style>
  <w:style w:type="paragraph" w:styleId="Titolo6">
    <w:name w:val="heading 6"/>
    <w:basedOn w:val="Normale"/>
    <w:next w:val="Normale"/>
    <w:qFormat/>
    <w:pPr>
      <w:keepNext/>
      <w:numPr>
        <w:ilvl w:val="5"/>
        <w:numId w:val="1"/>
      </w:numPr>
      <w:jc w:val="center"/>
      <w:outlineLvl w:val="5"/>
    </w:pPr>
    <w:rPr>
      <w:b/>
      <w:bCs/>
      <w:i/>
      <w:iCs/>
      <w:sz w:val="32"/>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Calibri" w:hAnsi="Calibri" w:cs="Tahom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Tahom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rFonts w:ascii="Symbol" w:hAnsi="Symbol" w:cs="OpenSymbol"/>
    </w:rPr>
  </w:style>
  <w:style w:type="character" w:customStyle="1" w:styleId="WW8Num3z2">
    <w:name w:val="WW8Num3z2"/>
    <w:rPr>
      <w:rFonts w:ascii="Calibri" w:hAnsi="Calibri" w:cs="Calibri"/>
      <w:b w:val="0"/>
      <w:bCs w:val="0"/>
      <w:i w:val="0"/>
      <w:color w:val="999999"/>
      <w:sz w:val="14"/>
      <w:szCs w:val="14"/>
      <w:lang w:val="fr-FR"/>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Verdana" w:hAnsi="Verdana"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WW8Num7z1">
    <w:name w:val="WW8Num7z1"/>
    <w:rPr>
      <w:rFonts w:ascii="OpenSymbol" w:hAnsi="OpenSymbol" w:cs="OpenSymbol"/>
    </w:rPr>
  </w:style>
  <w:style w:type="character" w:customStyle="1" w:styleId="WW8Num7z3">
    <w:name w:val="WW8Num7z3"/>
    <w:rPr>
      <w:rFonts w:ascii="Symbol" w:hAnsi="Symbol" w:cs="OpenSymbol"/>
    </w:rPr>
  </w:style>
  <w:style w:type="character" w:customStyle="1" w:styleId="WW8Num8z0">
    <w:name w:val="WW8Num8z0"/>
    <w:rPr>
      <w:rFonts w:ascii="Wingdings" w:hAnsi="Wingdings" w:cs="OpenSymbol"/>
    </w:rPr>
  </w:style>
  <w:style w:type="character" w:customStyle="1" w:styleId="WW8Num9z0">
    <w:name w:val="WW8Num9z0"/>
    <w:rPr>
      <w:rFonts w:ascii="Wingdings" w:hAnsi="Wingdings" w:cs="OpenSymbol"/>
    </w:rPr>
  </w:style>
  <w:style w:type="character" w:customStyle="1" w:styleId="Carpredefinitoparagrafo2">
    <w:name w:val="Car. predefinito paragrafo2"/>
  </w:style>
  <w:style w:type="character" w:customStyle="1" w:styleId="Carpredefinitoparagrafo1">
    <w:name w:val="Car. predefinito paragrafo1"/>
  </w:style>
  <w:style w:type="character" w:customStyle="1" w:styleId="Carpredefinitoparagrafo10">
    <w:name w:val="Car. predefinito paragrafo1"/>
  </w:style>
  <w:style w:type="character" w:styleId="Collegamentoipertestuale">
    <w:name w:val="Hyperlink"/>
    <w:rPr>
      <w:color w:val="0000FF"/>
      <w:u w:val="single"/>
    </w:rPr>
  </w:style>
  <w:style w:type="character" w:customStyle="1" w:styleId="Collegamentovisitato1">
    <w:name w:val="Collegamento visitato1"/>
    <w:rPr>
      <w:color w:val="800080"/>
      <w:u w:val="single"/>
    </w:rPr>
  </w:style>
  <w:style w:type="character" w:customStyle="1" w:styleId="Enfasigrassetto1">
    <w:name w:val="Enfasi (grassetto)1"/>
    <w:rPr>
      <w:b/>
      <w:bCs/>
    </w:rPr>
  </w:style>
  <w:style w:type="character" w:customStyle="1" w:styleId="ListLabel1">
    <w:name w:val="ListLabel 1"/>
    <w:rPr>
      <w:sz w:val="20"/>
    </w:rPr>
  </w:style>
  <w:style w:type="character" w:customStyle="1" w:styleId="Caratterepredefinitoparagrafo">
    <w:name w:val="Carattere predefinito paragrafo"/>
  </w:style>
  <w:style w:type="character" w:styleId="Collegamentovisitato">
    <w:name w:val="FollowedHyperlink"/>
    <w:rPr>
      <w:color w:val="800080"/>
      <w:u w:val="single"/>
    </w:rPr>
  </w:style>
  <w:style w:type="character" w:customStyle="1" w:styleId="WW8Num6z1">
    <w:name w:val="WW8Num6z1"/>
    <w:rPr>
      <w:rFonts w:ascii="Tahoma" w:eastAsia="Times New Roman" w:hAnsi="Tahoma" w:cs="Tahoma"/>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5z1">
    <w:name w:val="WW8Num5z1"/>
    <w:rPr>
      <w:rFonts w:ascii="Tahoma" w:eastAsia="Times New Roman" w:hAnsi="Tahoma" w:cs="Tahoma"/>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St3z0">
    <w:name w:val="WW8NumSt3z0"/>
    <w:rPr>
      <w:rFonts w:ascii="Symbol" w:hAnsi="Symbol" w:cs="Symbol"/>
    </w:rPr>
  </w:style>
  <w:style w:type="character" w:customStyle="1" w:styleId="Punti">
    <w:name w:val="Punti"/>
    <w:rPr>
      <w:rFonts w:ascii="OpenSymbol" w:eastAsia="OpenSymbol" w:hAnsi="OpenSymbol" w:cs="OpenSymbol"/>
    </w:rPr>
  </w:style>
  <w:style w:type="character" w:customStyle="1" w:styleId="ListLabel261">
    <w:name w:val="ListLabel 261"/>
    <w:rPr>
      <w:rFonts w:eastAsia="Times New Roman" w:cs="Times New Roman"/>
    </w:rPr>
  </w:style>
  <w:style w:type="character" w:customStyle="1" w:styleId="ListLabel260">
    <w:name w:val="ListLabel 260"/>
    <w:rPr>
      <w:rFonts w:cs="Courier New"/>
    </w:rPr>
  </w:style>
  <w:style w:type="character" w:customStyle="1" w:styleId="ListLabel259">
    <w:name w:val="ListLabel 259"/>
    <w:rPr>
      <w:rFonts w:cs="OpenSymbol"/>
    </w:rPr>
  </w:style>
  <w:style w:type="character" w:customStyle="1" w:styleId="Caratteredinumerazione">
    <w:name w:val="Carattere di numerazione"/>
  </w:style>
  <w:style w:type="paragraph" w:customStyle="1" w:styleId="Titolo30">
    <w:name w:val="Titolo3"/>
    <w:basedOn w:val="Normale"/>
    <w:next w:val="Corpotesto"/>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88" w:lineRule="auto"/>
    </w:p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pPr>
      <w:suppressLineNumbers/>
    </w:pPr>
    <w:rPr>
      <w:rFonts w:cs="Mangal"/>
    </w:rPr>
  </w:style>
  <w:style w:type="paragraph" w:customStyle="1" w:styleId="Titolo20">
    <w:name w:val="Titolo2"/>
    <w:basedOn w:val="Normale"/>
    <w:next w:val="Corpotesto"/>
    <w:pPr>
      <w:keepNext/>
      <w:spacing w:before="240" w:after="120"/>
    </w:pPr>
    <w:rPr>
      <w:rFonts w:ascii="Liberation Sans" w:eastAsia="Microsoft YaHei" w:hAnsi="Liberation Sans" w:cs="Arial"/>
      <w:sz w:val="28"/>
      <w:szCs w:val="28"/>
    </w:rPr>
  </w:style>
  <w:style w:type="paragraph" w:customStyle="1" w:styleId="Titolo1">
    <w:name w:val="Titolo1"/>
    <w:basedOn w:val="Normale"/>
    <w:pPr>
      <w:keepNext/>
      <w:spacing w:before="240" w:after="120"/>
    </w:pPr>
    <w:rPr>
      <w:rFonts w:ascii="Liberation Sans" w:eastAsia="Microsoft YaHei" w:hAnsi="Liberation Sans" w:cs="Mangal"/>
      <w:sz w:val="28"/>
      <w:szCs w:val="28"/>
    </w:rPr>
  </w:style>
  <w:style w:type="paragraph" w:customStyle="1" w:styleId="Didascalia1">
    <w:name w:val="Didascalia1"/>
    <w:basedOn w:val="Normale"/>
    <w:pPr>
      <w:suppressLineNumbers/>
      <w:spacing w:before="120" w:after="120"/>
    </w:pPr>
    <w:rPr>
      <w:rFonts w:cs="Mangal"/>
      <w:i/>
      <w:iCs/>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estofumetto1">
    <w:name w:val="Testo fumetto1"/>
    <w:basedOn w:val="Normale"/>
    <w:rPr>
      <w:rFonts w:ascii="Tahoma" w:hAnsi="Tahoma" w:cs="Tahoma"/>
      <w:sz w:val="16"/>
      <w:szCs w:val="16"/>
    </w:rPr>
  </w:style>
  <w:style w:type="paragraph" w:customStyle="1" w:styleId="NormaleWeb1">
    <w:name w:val="Normale (Web)1"/>
    <w:basedOn w:val="Normale"/>
    <w:pPr>
      <w:spacing w:after="280"/>
    </w:p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CORPO1110">
    <w:name w:val="CORPO 11 10"/>
    <w:basedOn w:val="Normale"/>
    <w:pPr>
      <w:overflowPunct w:val="0"/>
      <w:autoSpaceDE w:val="0"/>
      <w:spacing w:line="480" w:lineRule="auto"/>
      <w:jc w:val="both"/>
    </w:pPr>
    <w:rPr>
      <w:rFonts w:ascii="Mini Pics Red Rock" w:hAnsi="Mini Pics Red Rock" w:cs="Mini Pics Red Rock"/>
      <w:sz w:val="22"/>
      <w:szCs w:val="20"/>
    </w:rPr>
  </w:style>
  <w:style w:type="paragraph" w:customStyle="1" w:styleId="Rientrocorpodeltesto31">
    <w:name w:val="Rientro corpo del testo 31"/>
    <w:basedOn w:val="Normale"/>
    <w:pPr>
      <w:ind w:left="709"/>
      <w:jc w:val="both"/>
    </w:pPr>
    <w:rPr>
      <w:rFonts w:ascii="Arial" w:hAnsi="Arial" w:cs="Arial"/>
    </w:rPr>
  </w:style>
  <w:style w:type="paragraph" w:styleId="NormaleWeb">
    <w:name w:val="Normal (Web)"/>
    <w:basedOn w:val="Normale"/>
    <w:pPr>
      <w:suppressAutoHyphens w:val="0"/>
      <w:spacing w:before="100" w:after="119"/>
    </w:pPr>
  </w:style>
  <w:style w:type="paragraph" w:customStyle="1" w:styleId="Paragrafoelenco1">
    <w:name w:val="Paragrafo elenco1"/>
    <w:basedOn w:val="Normale"/>
    <w:pPr>
      <w:ind w:left="720"/>
    </w:pPr>
  </w:style>
  <w:style w:type="paragraph" w:styleId="Paragrafoelenco">
    <w:name w:val="List Paragraph"/>
    <w:basedOn w:val="Normale"/>
    <w:qFormat/>
    <w:pPr>
      <w:ind w:left="708"/>
    </w:pPr>
  </w:style>
  <w:style w:type="paragraph" w:customStyle="1" w:styleId="Default">
    <w:name w:val="Default"/>
    <w:pPr>
      <w:widowControl w:val="0"/>
      <w:suppressAutoHyphens/>
    </w:pPr>
    <w:rPr>
      <w:rFonts w:ascii="Verdana" w:eastAsia="SimSun" w:hAnsi="Verdana" w:cs="Lucida Sans"/>
      <w:color w:val="000000"/>
      <w:sz w:val="24"/>
      <w:szCs w:val="24"/>
      <w:lang w:eastAsia="zh-CN" w:bidi="hi-IN"/>
    </w:rPr>
  </w:style>
  <w:style w:type="paragraph" w:customStyle="1" w:styleId="Testonormale1">
    <w:name w:val="Testo normale1"/>
    <w:basedOn w:val="Normale"/>
    <w:rPr>
      <w:rFonts w:cs="Calibri"/>
    </w:rPr>
  </w:style>
  <w:style w:type="character" w:customStyle="1" w:styleId="Titolo3Carattere">
    <w:name w:val="Titolo 3 Carattere"/>
    <w:basedOn w:val="Carpredefinitoparagrafo"/>
    <w:link w:val="Titolo3"/>
    <w:rsid w:val="007175EA"/>
    <w:rPr>
      <w:i/>
      <w:iCs/>
      <w:color w:val="00000A"/>
      <w:kern w:val="2"/>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une.comacchio.fe.it/contenuti/135701/privac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2215</Words>
  <Characters>12628</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14814</CharactersWithSpaces>
  <SharedDoc>false</SharedDoc>
  <HLinks>
    <vt:vector size="24" baseType="variant">
      <vt:variant>
        <vt:i4>3145828</vt:i4>
      </vt:variant>
      <vt:variant>
        <vt:i4>0</vt:i4>
      </vt:variant>
      <vt:variant>
        <vt:i4>0</vt:i4>
      </vt:variant>
      <vt:variant>
        <vt:i4>5</vt:i4>
      </vt:variant>
      <vt:variant>
        <vt:lpwstr>https://comune.comacchio.fe.it/contenuti/135701/privacy</vt:lpwstr>
      </vt:variant>
      <vt:variant>
        <vt:lpwstr/>
      </vt:variant>
      <vt:variant>
        <vt:i4>1114173</vt:i4>
      </vt:variant>
      <vt:variant>
        <vt:i4>6</vt:i4>
      </vt:variant>
      <vt:variant>
        <vt:i4>0</vt:i4>
      </vt:variant>
      <vt:variant>
        <vt:i4>5</vt:i4>
      </vt:variant>
      <vt:variant>
        <vt:lpwstr>mailto:comune.comacchio@cert.comune.comacchio.fe.it</vt:lpwstr>
      </vt:variant>
      <vt:variant>
        <vt:lpwstr/>
      </vt:variant>
      <vt:variant>
        <vt:i4>983077</vt:i4>
      </vt:variant>
      <vt:variant>
        <vt:i4>3</vt:i4>
      </vt:variant>
      <vt:variant>
        <vt:i4>0</vt:i4>
      </vt:variant>
      <vt:variant>
        <vt:i4>5</vt:i4>
      </vt:variant>
      <vt:variant>
        <vt:lpwstr>mailto:urp@comune.comacchio.fe.it</vt:lpwstr>
      </vt:variant>
      <vt:variant>
        <vt:lpwstr/>
      </vt:variant>
      <vt:variant>
        <vt:i4>3866668</vt:i4>
      </vt:variant>
      <vt:variant>
        <vt:i4>0</vt:i4>
      </vt:variant>
      <vt:variant>
        <vt:i4>0</vt:i4>
      </vt:variant>
      <vt:variant>
        <vt:i4>5</vt:i4>
      </vt:variant>
      <vt:variant>
        <vt:lpwstr>http://www.comune.comacchio.it/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francesco</dc:creator>
  <cp:keywords/>
  <cp:lastModifiedBy>Sofia Poli</cp:lastModifiedBy>
  <cp:revision>12</cp:revision>
  <cp:lastPrinted>2021-06-04T11:18:00Z</cp:lastPrinted>
  <dcterms:created xsi:type="dcterms:W3CDTF">2021-05-21T08:07:00Z</dcterms:created>
  <dcterms:modified xsi:type="dcterms:W3CDTF">2021-06-04T11:32:00Z</dcterms:modified>
</cp:coreProperties>
</file>