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CF" w:rsidRPr="00DA7D10" w:rsidRDefault="00BC51CF" w:rsidP="00906891">
      <w:pPr>
        <w:autoSpaceDE w:val="0"/>
        <w:autoSpaceDN w:val="0"/>
        <w:adjustRightInd w:val="0"/>
        <w:spacing w:after="0" w:line="240" w:lineRule="auto"/>
        <w:jc w:val="center"/>
        <w:rPr>
          <w:color w:val="808080" w:themeColor="background1" w:themeShade="80"/>
          <w:sz w:val="24"/>
          <w:szCs w:val="24"/>
        </w:rPr>
      </w:pPr>
      <w:r w:rsidRPr="00DA7D10">
        <w:rPr>
          <w:color w:val="808080" w:themeColor="background1" w:themeShade="80"/>
          <w:sz w:val="24"/>
          <w:szCs w:val="24"/>
        </w:rPr>
        <w:t>CARTA INTESTATA DEL COMUNE DI RESIDENZA</w:t>
      </w:r>
    </w:p>
    <w:p w:rsidR="00BC51CF" w:rsidRPr="00FD48E3" w:rsidRDefault="00BC51CF" w:rsidP="00D0470B">
      <w:pPr>
        <w:autoSpaceDE w:val="0"/>
        <w:autoSpaceDN w:val="0"/>
        <w:adjustRightInd w:val="0"/>
        <w:spacing w:after="0" w:line="240" w:lineRule="auto"/>
        <w:jc w:val="center"/>
        <w:rPr>
          <w:b/>
          <w:sz w:val="24"/>
          <w:szCs w:val="24"/>
        </w:rPr>
      </w:pPr>
    </w:p>
    <w:p w:rsidR="00BC51CF" w:rsidRPr="00FD48E3" w:rsidRDefault="00BC51CF" w:rsidP="00FC3629">
      <w:pPr>
        <w:autoSpaceDE w:val="0"/>
        <w:autoSpaceDN w:val="0"/>
        <w:adjustRightInd w:val="0"/>
        <w:spacing w:after="0" w:line="240" w:lineRule="auto"/>
        <w:rPr>
          <w:b/>
          <w:color w:val="548DD4"/>
          <w:sz w:val="24"/>
          <w:szCs w:val="24"/>
        </w:rPr>
      </w:pPr>
    </w:p>
    <w:p w:rsidR="00BC51CF" w:rsidRDefault="00BC51CF" w:rsidP="00FC3629">
      <w:pPr>
        <w:autoSpaceDE w:val="0"/>
        <w:autoSpaceDN w:val="0"/>
        <w:adjustRightInd w:val="0"/>
        <w:spacing w:after="0" w:line="240" w:lineRule="auto"/>
        <w:jc w:val="center"/>
        <w:rPr>
          <w:b/>
          <w:sz w:val="24"/>
          <w:szCs w:val="24"/>
        </w:rPr>
      </w:pPr>
      <w:r w:rsidRPr="00FC3629">
        <w:rPr>
          <w:b/>
          <w:sz w:val="24"/>
          <w:szCs w:val="24"/>
        </w:rPr>
        <w:t xml:space="preserve">PATTO DI COLLABORAZIONE </w:t>
      </w:r>
    </w:p>
    <w:p w:rsidR="00FC3629" w:rsidRDefault="00FC3629" w:rsidP="00FC3629">
      <w:pPr>
        <w:autoSpaceDE w:val="0"/>
        <w:autoSpaceDN w:val="0"/>
        <w:adjustRightInd w:val="0"/>
        <w:spacing w:after="0" w:line="240" w:lineRule="auto"/>
        <w:rPr>
          <w:b/>
          <w:sz w:val="24"/>
          <w:szCs w:val="24"/>
        </w:rPr>
      </w:pPr>
    </w:p>
    <w:p w:rsidR="00FC3629" w:rsidRDefault="00FC3629" w:rsidP="00FC3629">
      <w:pPr>
        <w:autoSpaceDE w:val="0"/>
        <w:autoSpaceDN w:val="0"/>
        <w:adjustRightInd w:val="0"/>
        <w:spacing w:after="0" w:line="240" w:lineRule="auto"/>
        <w:rPr>
          <w:b/>
          <w:sz w:val="24"/>
          <w:szCs w:val="24"/>
        </w:rPr>
      </w:pPr>
      <w:r>
        <w:rPr>
          <w:b/>
          <w:sz w:val="24"/>
          <w:szCs w:val="24"/>
        </w:rPr>
        <w:t>Comune di ______________________________________</w:t>
      </w:r>
    </w:p>
    <w:p w:rsidR="00FC3629" w:rsidRDefault="00FC3629" w:rsidP="00FC3629">
      <w:pPr>
        <w:autoSpaceDE w:val="0"/>
        <w:autoSpaceDN w:val="0"/>
        <w:adjustRightInd w:val="0"/>
        <w:spacing w:after="0" w:line="240" w:lineRule="auto"/>
        <w:rPr>
          <w:b/>
          <w:sz w:val="24"/>
          <w:szCs w:val="24"/>
        </w:rPr>
      </w:pPr>
      <w:r>
        <w:rPr>
          <w:b/>
          <w:sz w:val="24"/>
          <w:szCs w:val="24"/>
        </w:rPr>
        <w:t>Ente Accreditato _________________________________</w:t>
      </w:r>
    </w:p>
    <w:p w:rsidR="00FC3629" w:rsidRPr="00FC3629" w:rsidRDefault="00FC3629" w:rsidP="00FC3629">
      <w:pPr>
        <w:autoSpaceDE w:val="0"/>
        <w:autoSpaceDN w:val="0"/>
        <w:adjustRightInd w:val="0"/>
        <w:spacing w:after="0" w:line="240" w:lineRule="auto"/>
        <w:rPr>
          <w:b/>
          <w:sz w:val="24"/>
          <w:szCs w:val="24"/>
        </w:rPr>
      </w:pPr>
      <w:r>
        <w:rPr>
          <w:b/>
          <w:sz w:val="24"/>
          <w:szCs w:val="24"/>
        </w:rPr>
        <w:t>Ospite __________________________________________</w:t>
      </w:r>
    </w:p>
    <w:p w:rsidR="00BC51CF" w:rsidRPr="00FD48E3" w:rsidRDefault="00BC51CF" w:rsidP="00906891">
      <w:pPr>
        <w:autoSpaceDE w:val="0"/>
        <w:autoSpaceDN w:val="0"/>
        <w:adjustRightInd w:val="0"/>
        <w:spacing w:after="0" w:line="240" w:lineRule="auto"/>
        <w:rPr>
          <w:rFonts w:cs="Calibri,Bold"/>
          <w:b/>
          <w:bCs/>
          <w:i/>
          <w:color w:val="548DD4"/>
          <w:sz w:val="24"/>
          <w:szCs w:val="24"/>
        </w:rPr>
      </w:pPr>
    </w:p>
    <w:p w:rsidR="00BC51CF" w:rsidRPr="00FD48E3" w:rsidRDefault="00F510F0" w:rsidP="00FC3629">
      <w:pPr>
        <w:pStyle w:val="Sommario3"/>
        <w:rPr>
          <w:noProof/>
          <w:lang w:eastAsia="it-IT"/>
        </w:rPr>
      </w:pPr>
      <w:r w:rsidRPr="00F510F0">
        <w:fldChar w:fldCharType="begin"/>
      </w:r>
      <w:r w:rsidR="00BC51CF" w:rsidRPr="00FD48E3">
        <w:instrText xml:space="preserve"> TOC \o "1-3" \h \z \u </w:instrText>
      </w:r>
      <w:r w:rsidRPr="00F510F0">
        <w:fldChar w:fldCharType="separate"/>
      </w:r>
      <w:hyperlink w:anchor="_Toc483388142" w:history="1">
        <w:r w:rsidR="00BC51CF" w:rsidRPr="00FD48E3">
          <w:rPr>
            <w:rStyle w:val="Collegamentoipertestuale"/>
            <w:noProof/>
            <w:sz w:val="24"/>
            <w:szCs w:val="24"/>
          </w:rPr>
          <w:t>PREMESSA</w:t>
        </w:r>
        <w:r w:rsidR="00BC51CF" w:rsidRPr="00FD48E3">
          <w:rPr>
            <w:noProof/>
            <w:webHidden/>
          </w:rPr>
          <w:tab/>
        </w:r>
        <w:r w:rsidR="00FC3629">
          <w:rPr>
            <w:noProof/>
            <w:webHidden/>
          </w:rPr>
          <w:t>1</w:t>
        </w:r>
      </w:hyperlink>
    </w:p>
    <w:p w:rsidR="00BC51CF" w:rsidRPr="00FD48E3" w:rsidRDefault="00F510F0" w:rsidP="00FC3629">
      <w:pPr>
        <w:pStyle w:val="Sommario3"/>
        <w:rPr>
          <w:noProof/>
          <w:lang w:eastAsia="it-IT"/>
        </w:rPr>
      </w:pPr>
      <w:hyperlink w:anchor="_Toc483388144" w:history="1">
        <w:r w:rsidR="00BC51CF" w:rsidRPr="00FD48E3">
          <w:rPr>
            <w:rStyle w:val="Collegamentoipertestuale"/>
            <w:noProof/>
            <w:sz w:val="24"/>
            <w:szCs w:val="24"/>
          </w:rPr>
          <w:t>Articolo 1 - Impegni dell’Ente Accreditato</w:t>
        </w:r>
        <w:r w:rsidR="00BC51CF" w:rsidRPr="00FD48E3">
          <w:rPr>
            <w:noProof/>
            <w:webHidden/>
          </w:rPr>
          <w:tab/>
        </w:r>
        <w:r w:rsidR="00C9613B">
          <w:rPr>
            <w:noProof/>
            <w:webHidden/>
          </w:rPr>
          <w:t>3</w:t>
        </w:r>
      </w:hyperlink>
    </w:p>
    <w:p w:rsidR="00BC51CF" w:rsidRPr="00FD48E3" w:rsidRDefault="00F510F0" w:rsidP="00FC3629">
      <w:pPr>
        <w:pStyle w:val="Sommario3"/>
        <w:rPr>
          <w:noProof/>
          <w:lang w:eastAsia="it-IT"/>
        </w:rPr>
      </w:pPr>
      <w:hyperlink w:anchor="_Toc483388145" w:history="1">
        <w:r w:rsidR="00BC51CF" w:rsidRPr="00FD48E3">
          <w:rPr>
            <w:rStyle w:val="Collegamentoipertestuale"/>
            <w:noProof/>
            <w:sz w:val="24"/>
            <w:szCs w:val="24"/>
          </w:rPr>
          <w:t>Articolo 2 - Impegni dell’Ospite</w:t>
        </w:r>
        <w:r w:rsidR="00BC51CF" w:rsidRPr="00FD48E3">
          <w:rPr>
            <w:noProof/>
            <w:webHidden/>
          </w:rPr>
          <w:tab/>
        </w:r>
        <w:r w:rsidR="00C9613B">
          <w:rPr>
            <w:noProof/>
            <w:webHidden/>
          </w:rPr>
          <w:t>4</w:t>
        </w:r>
      </w:hyperlink>
    </w:p>
    <w:p w:rsidR="00BC51CF" w:rsidRPr="00FD48E3" w:rsidRDefault="00F510F0" w:rsidP="00FC3629">
      <w:pPr>
        <w:pStyle w:val="Sommario3"/>
        <w:rPr>
          <w:noProof/>
          <w:lang w:eastAsia="it-IT"/>
        </w:rPr>
      </w:pPr>
      <w:hyperlink w:anchor="_Toc483388146" w:history="1">
        <w:r w:rsidR="00BC51CF" w:rsidRPr="00FD48E3">
          <w:rPr>
            <w:rStyle w:val="Collegamentoipertestuale"/>
            <w:noProof/>
            <w:sz w:val="24"/>
            <w:szCs w:val="24"/>
          </w:rPr>
          <w:t>Articolo 3 - Impegni del Comune di residenza</w:t>
        </w:r>
        <w:r w:rsidR="00BC51CF" w:rsidRPr="00FD48E3">
          <w:rPr>
            <w:noProof/>
            <w:webHidden/>
          </w:rPr>
          <w:tab/>
        </w:r>
        <w:r w:rsidR="00C9613B">
          <w:rPr>
            <w:noProof/>
            <w:webHidden/>
          </w:rPr>
          <w:t>5</w:t>
        </w:r>
      </w:hyperlink>
    </w:p>
    <w:p w:rsidR="00BC51CF" w:rsidRPr="00FD48E3" w:rsidRDefault="00F510F0" w:rsidP="00FC3629">
      <w:pPr>
        <w:pStyle w:val="Sommario3"/>
        <w:rPr>
          <w:noProof/>
          <w:lang w:eastAsia="it-IT"/>
        </w:rPr>
      </w:pPr>
      <w:hyperlink w:anchor="_Toc483388147" w:history="1">
        <w:r w:rsidR="00BC51CF" w:rsidRPr="00FD48E3">
          <w:rPr>
            <w:rStyle w:val="Collegamentoipertestuale"/>
            <w:noProof/>
            <w:sz w:val="24"/>
            <w:szCs w:val="24"/>
          </w:rPr>
          <w:t>Articolo 4 - Retta di frequenza</w:t>
        </w:r>
        <w:r w:rsidR="00BC51CF" w:rsidRPr="00FD48E3">
          <w:rPr>
            <w:noProof/>
            <w:webHidden/>
          </w:rPr>
          <w:tab/>
        </w:r>
        <w:r w:rsidR="00C9613B">
          <w:rPr>
            <w:noProof/>
            <w:webHidden/>
          </w:rPr>
          <w:t>5</w:t>
        </w:r>
      </w:hyperlink>
    </w:p>
    <w:p w:rsidR="00BC51CF" w:rsidRPr="00FD48E3" w:rsidRDefault="00F510F0" w:rsidP="00FC3629">
      <w:pPr>
        <w:pStyle w:val="Sommario3"/>
        <w:rPr>
          <w:noProof/>
          <w:lang w:eastAsia="it-IT"/>
        </w:rPr>
      </w:pPr>
      <w:hyperlink w:anchor="_Toc483388148" w:history="1">
        <w:r w:rsidR="00BC51CF" w:rsidRPr="00FD48E3">
          <w:rPr>
            <w:rStyle w:val="Collegamentoipertestuale"/>
            <w:noProof/>
            <w:sz w:val="24"/>
            <w:szCs w:val="24"/>
          </w:rPr>
          <w:t>Articolo 5 - Dimissioni e recesso</w:t>
        </w:r>
        <w:r w:rsidR="00BC51CF" w:rsidRPr="00FD48E3">
          <w:rPr>
            <w:noProof/>
            <w:webHidden/>
          </w:rPr>
          <w:tab/>
        </w:r>
        <w:r w:rsidR="00C9613B">
          <w:rPr>
            <w:noProof/>
            <w:webHidden/>
          </w:rPr>
          <w:t>7</w:t>
        </w:r>
      </w:hyperlink>
    </w:p>
    <w:p w:rsidR="00BC51CF" w:rsidRPr="00FD48E3" w:rsidRDefault="00F510F0" w:rsidP="00FC3629">
      <w:pPr>
        <w:pStyle w:val="Sommario3"/>
        <w:rPr>
          <w:noProof/>
          <w:lang w:eastAsia="it-IT"/>
        </w:rPr>
      </w:pPr>
      <w:hyperlink w:anchor="_Toc483388149" w:history="1">
        <w:r w:rsidR="00BC51CF" w:rsidRPr="00FD48E3">
          <w:rPr>
            <w:rStyle w:val="Collegamentoipertestuale"/>
            <w:noProof/>
            <w:sz w:val="24"/>
            <w:szCs w:val="24"/>
          </w:rPr>
          <w:t>Articolo 6 – Validità del Patto di collaborazione</w:t>
        </w:r>
        <w:r w:rsidR="00BC51CF" w:rsidRPr="00FD48E3">
          <w:rPr>
            <w:noProof/>
            <w:webHidden/>
          </w:rPr>
          <w:tab/>
        </w:r>
        <w:r w:rsidR="00C9613B">
          <w:rPr>
            <w:noProof/>
            <w:webHidden/>
          </w:rPr>
          <w:t>7</w:t>
        </w:r>
        <w:bookmarkStart w:id="0" w:name="_GoBack"/>
        <w:bookmarkEnd w:id="0"/>
      </w:hyperlink>
    </w:p>
    <w:p w:rsidR="00BC51CF" w:rsidRPr="00FD48E3" w:rsidRDefault="00F510F0">
      <w:pPr>
        <w:rPr>
          <w:sz w:val="24"/>
          <w:szCs w:val="24"/>
        </w:rPr>
      </w:pPr>
      <w:r w:rsidRPr="00FD48E3">
        <w:rPr>
          <w:sz w:val="24"/>
          <w:szCs w:val="24"/>
        </w:rPr>
        <w:fldChar w:fldCharType="end"/>
      </w:r>
    </w:p>
    <w:p w:rsidR="00BC51CF" w:rsidRPr="00FC3629" w:rsidRDefault="00BC51CF" w:rsidP="00FC3629">
      <w:pPr>
        <w:pStyle w:val="Titolo3"/>
        <w:rPr>
          <w:sz w:val="24"/>
          <w:szCs w:val="24"/>
        </w:rPr>
      </w:pPr>
      <w:bookmarkStart w:id="1" w:name="_Toc483388142"/>
      <w:r w:rsidRPr="00FD48E3">
        <w:rPr>
          <w:rFonts w:ascii="Calibri" w:hAnsi="Calibri"/>
          <w:sz w:val="24"/>
          <w:szCs w:val="24"/>
        </w:rPr>
        <w:t>PREMESSA</w:t>
      </w:r>
      <w:bookmarkEnd w:id="1"/>
    </w:p>
    <w:p w:rsidR="00BC51CF" w:rsidRDefault="00BC51CF" w:rsidP="00FC3629">
      <w:pPr>
        <w:pStyle w:val="Paragrafoelenco"/>
        <w:autoSpaceDE w:val="0"/>
        <w:autoSpaceDN w:val="0"/>
        <w:adjustRightInd w:val="0"/>
        <w:spacing w:after="0" w:line="240" w:lineRule="auto"/>
        <w:ind w:left="0"/>
        <w:rPr>
          <w:rFonts w:cs="Calibri"/>
          <w:sz w:val="24"/>
          <w:szCs w:val="24"/>
        </w:rPr>
      </w:pPr>
      <w:r w:rsidRPr="00FD48E3">
        <w:rPr>
          <w:rFonts w:cs="Calibri"/>
          <w:sz w:val="24"/>
          <w:szCs w:val="24"/>
        </w:rPr>
        <w:t>A seguito della presentazione della domanda, unitamente alla documentazione clinica in data ……………………… da parte del Sig./della Sig.ra …</w:t>
      </w:r>
      <w:r>
        <w:rPr>
          <w:rFonts w:cs="Calibri"/>
          <w:sz w:val="24"/>
          <w:szCs w:val="24"/>
        </w:rPr>
        <w:t>………………………………………………………………………..</w:t>
      </w:r>
      <w:r w:rsidR="00FC3629">
        <w:rPr>
          <w:rFonts w:cs="Calibri"/>
          <w:sz w:val="24"/>
          <w:szCs w:val="24"/>
        </w:rPr>
        <w:t xml:space="preserve"> in qualità di </w:t>
      </w:r>
      <w:r w:rsidR="00FC3629" w:rsidRPr="00FD48E3">
        <w:rPr>
          <w:rFonts w:cs="Calibri"/>
          <w:sz w:val="24"/>
          <w:szCs w:val="24"/>
        </w:rPr>
        <w:sym w:font="Wingdings" w:char="F070"/>
      </w:r>
      <w:r w:rsidR="00FC3629" w:rsidRPr="00FD48E3">
        <w:rPr>
          <w:rFonts w:cs="Calibri"/>
          <w:sz w:val="24"/>
          <w:szCs w:val="24"/>
        </w:rPr>
        <w:t xml:space="preserve"> Ospite</w:t>
      </w:r>
      <w:r w:rsidR="00FC3629">
        <w:rPr>
          <w:rFonts w:cs="Calibri"/>
          <w:sz w:val="24"/>
          <w:szCs w:val="24"/>
        </w:rPr>
        <w:t xml:space="preserve"> ovvero </w:t>
      </w:r>
      <w:r w:rsidR="00FC3629" w:rsidRPr="00FD48E3">
        <w:rPr>
          <w:rFonts w:cs="Calibri"/>
          <w:sz w:val="24"/>
          <w:szCs w:val="24"/>
        </w:rPr>
        <w:sym w:font="Wingdings" w:char="F070"/>
      </w:r>
      <w:r w:rsidR="00C9613B">
        <w:rPr>
          <w:rFonts w:cs="Calibri"/>
          <w:sz w:val="24"/>
          <w:szCs w:val="24"/>
        </w:rPr>
        <w:t xml:space="preserve"> </w:t>
      </w:r>
      <w:r w:rsidR="00FC3629">
        <w:rPr>
          <w:rFonts w:cs="Calibri"/>
          <w:sz w:val="24"/>
          <w:szCs w:val="24"/>
        </w:rPr>
        <w:t>Tutore/</w:t>
      </w:r>
      <w:r w:rsidR="00FC3629" w:rsidRPr="00FD48E3">
        <w:rPr>
          <w:rFonts w:cs="Calibri"/>
          <w:sz w:val="24"/>
          <w:szCs w:val="24"/>
        </w:rPr>
        <w:t>Amministratore di sostegno</w:t>
      </w:r>
    </w:p>
    <w:p w:rsidR="00FC3629" w:rsidRPr="00FC3629" w:rsidRDefault="00FC3629" w:rsidP="00FC3629">
      <w:pPr>
        <w:pStyle w:val="Paragrafoelenco"/>
        <w:autoSpaceDE w:val="0"/>
        <w:autoSpaceDN w:val="0"/>
        <w:adjustRightInd w:val="0"/>
        <w:spacing w:after="0" w:line="240" w:lineRule="auto"/>
        <w:ind w:left="0"/>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386"/>
      </w:tblGrid>
      <w:tr w:rsidR="00BC51CF" w:rsidRPr="00FD48E3" w:rsidTr="00BB0633">
        <w:tc>
          <w:tcPr>
            <w:tcW w:w="4361" w:type="dxa"/>
          </w:tcPr>
          <w:p w:rsidR="00BC51CF" w:rsidRPr="00FD48E3" w:rsidRDefault="006C3F58" w:rsidP="00BB0633">
            <w:pPr>
              <w:autoSpaceDE w:val="0"/>
              <w:autoSpaceDN w:val="0"/>
              <w:adjustRightInd w:val="0"/>
              <w:spacing w:after="0" w:line="240" w:lineRule="auto"/>
              <w:jc w:val="both"/>
              <w:rPr>
                <w:rFonts w:cs="Calibri"/>
                <w:b/>
                <w:i/>
                <w:sz w:val="24"/>
                <w:szCs w:val="24"/>
              </w:rPr>
            </w:pPr>
            <w:r>
              <w:rPr>
                <w:rFonts w:cs="Calibri"/>
                <w:b/>
                <w:i/>
                <w:sz w:val="24"/>
                <w:szCs w:val="24"/>
              </w:rPr>
              <w:t>Dati dell’O</w:t>
            </w:r>
            <w:r w:rsidR="00BC51CF" w:rsidRPr="00FD48E3">
              <w:rPr>
                <w:rFonts w:cs="Calibri"/>
                <w:b/>
                <w:i/>
                <w:sz w:val="24"/>
                <w:szCs w:val="24"/>
              </w:rPr>
              <w:t xml:space="preserve">spite: </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BB0633">
        <w:tc>
          <w:tcPr>
            <w:tcW w:w="4361" w:type="dxa"/>
          </w:tcPr>
          <w:p w:rsidR="00BC51CF" w:rsidRPr="00FD48E3" w:rsidRDefault="00BC51CF" w:rsidP="00BB0633">
            <w:pPr>
              <w:autoSpaceDE w:val="0"/>
              <w:autoSpaceDN w:val="0"/>
              <w:adjustRightInd w:val="0"/>
              <w:spacing w:after="0" w:line="240" w:lineRule="auto"/>
              <w:jc w:val="both"/>
              <w:rPr>
                <w:rFonts w:cs="Calibri"/>
                <w:sz w:val="24"/>
                <w:szCs w:val="24"/>
              </w:rPr>
            </w:pPr>
            <w:r w:rsidRPr="00FD48E3">
              <w:rPr>
                <w:rFonts w:cs="Calibri"/>
                <w:sz w:val="24"/>
                <w:szCs w:val="24"/>
              </w:rPr>
              <w:t>Cognome e nome</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BB0633">
        <w:tc>
          <w:tcPr>
            <w:tcW w:w="4361" w:type="dxa"/>
          </w:tcPr>
          <w:p w:rsidR="00BC51CF" w:rsidRPr="00FD48E3" w:rsidRDefault="00BC51CF" w:rsidP="00BB0633">
            <w:pPr>
              <w:autoSpaceDE w:val="0"/>
              <w:autoSpaceDN w:val="0"/>
              <w:adjustRightInd w:val="0"/>
              <w:spacing w:after="0" w:line="240" w:lineRule="auto"/>
              <w:jc w:val="both"/>
              <w:rPr>
                <w:rFonts w:cs="Calibri"/>
                <w:sz w:val="24"/>
                <w:szCs w:val="24"/>
              </w:rPr>
            </w:pPr>
            <w:r w:rsidRPr="00FD48E3">
              <w:rPr>
                <w:rFonts w:cs="Calibri"/>
                <w:sz w:val="24"/>
                <w:szCs w:val="24"/>
              </w:rPr>
              <w:t>Luogo e data di nascita</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BB0633">
        <w:tc>
          <w:tcPr>
            <w:tcW w:w="4361" w:type="dxa"/>
          </w:tcPr>
          <w:p w:rsidR="00BC51CF" w:rsidRPr="00FD48E3" w:rsidRDefault="00BC51CF" w:rsidP="00BB0633">
            <w:pPr>
              <w:autoSpaceDE w:val="0"/>
              <w:autoSpaceDN w:val="0"/>
              <w:adjustRightInd w:val="0"/>
              <w:spacing w:after="0" w:line="240" w:lineRule="auto"/>
              <w:jc w:val="both"/>
              <w:rPr>
                <w:rFonts w:cs="Calibri"/>
                <w:sz w:val="24"/>
                <w:szCs w:val="24"/>
              </w:rPr>
            </w:pPr>
            <w:r w:rsidRPr="00FD48E3">
              <w:rPr>
                <w:rFonts w:cs="Calibri"/>
                <w:sz w:val="24"/>
                <w:szCs w:val="24"/>
              </w:rPr>
              <w:t>Residente a</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BB0633">
        <w:tc>
          <w:tcPr>
            <w:tcW w:w="4361" w:type="dxa"/>
          </w:tcPr>
          <w:p w:rsidR="00BC51CF" w:rsidRPr="00FD48E3" w:rsidRDefault="00BC51CF" w:rsidP="00BB0633">
            <w:pPr>
              <w:autoSpaceDE w:val="0"/>
              <w:autoSpaceDN w:val="0"/>
              <w:adjustRightInd w:val="0"/>
              <w:spacing w:after="0" w:line="240" w:lineRule="auto"/>
              <w:jc w:val="both"/>
              <w:rPr>
                <w:rFonts w:cs="Calibri"/>
                <w:sz w:val="24"/>
                <w:szCs w:val="24"/>
              </w:rPr>
            </w:pPr>
            <w:r w:rsidRPr="00FD48E3">
              <w:rPr>
                <w:rFonts w:cs="Calibri"/>
                <w:sz w:val="24"/>
                <w:szCs w:val="24"/>
              </w:rPr>
              <w:t>In via</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BB0633">
        <w:tc>
          <w:tcPr>
            <w:tcW w:w="4361" w:type="dxa"/>
          </w:tcPr>
          <w:p w:rsidR="00BC51CF" w:rsidRPr="00FD48E3" w:rsidRDefault="00BC51CF" w:rsidP="00BB0633">
            <w:pPr>
              <w:autoSpaceDE w:val="0"/>
              <w:autoSpaceDN w:val="0"/>
              <w:adjustRightInd w:val="0"/>
              <w:spacing w:after="0" w:line="240" w:lineRule="auto"/>
              <w:jc w:val="both"/>
              <w:rPr>
                <w:rFonts w:cs="Calibri"/>
                <w:sz w:val="24"/>
                <w:szCs w:val="24"/>
              </w:rPr>
            </w:pPr>
            <w:r w:rsidRPr="00FD48E3">
              <w:rPr>
                <w:rFonts w:cs="Calibri"/>
                <w:sz w:val="24"/>
                <w:szCs w:val="24"/>
              </w:rPr>
              <w:t>C.F.</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BB0633">
        <w:tc>
          <w:tcPr>
            <w:tcW w:w="4361" w:type="dxa"/>
          </w:tcPr>
          <w:p w:rsidR="00BC51CF" w:rsidRPr="00FD48E3" w:rsidRDefault="00BC51CF" w:rsidP="00BB0633">
            <w:pPr>
              <w:autoSpaceDE w:val="0"/>
              <w:autoSpaceDN w:val="0"/>
              <w:adjustRightInd w:val="0"/>
              <w:spacing w:after="0" w:line="240" w:lineRule="auto"/>
              <w:jc w:val="both"/>
              <w:rPr>
                <w:rFonts w:cs="Calibri"/>
                <w:sz w:val="24"/>
                <w:szCs w:val="24"/>
              </w:rPr>
            </w:pPr>
            <w:r w:rsidRPr="00FD48E3">
              <w:rPr>
                <w:rFonts w:cs="Calibri"/>
                <w:sz w:val="24"/>
                <w:szCs w:val="24"/>
              </w:rPr>
              <w:t>Telefono</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BB0633">
        <w:tc>
          <w:tcPr>
            <w:tcW w:w="4361" w:type="dxa"/>
          </w:tcPr>
          <w:p w:rsidR="00BC51CF" w:rsidRPr="00FD48E3" w:rsidRDefault="00BC51CF" w:rsidP="00BB0633">
            <w:pPr>
              <w:autoSpaceDE w:val="0"/>
              <w:autoSpaceDN w:val="0"/>
              <w:adjustRightInd w:val="0"/>
              <w:spacing w:after="0" w:line="240" w:lineRule="auto"/>
              <w:jc w:val="both"/>
              <w:rPr>
                <w:rFonts w:cs="Calibri"/>
                <w:sz w:val="24"/>
                <w:szCs w:val="24"/>
              </w:rPr>
            </w:pPr>
            <w:r w:rsidRPr="00FD48E3">
              <w:rPr>
                <w:rFonts w:cs="Calibri"/>
                <w:sz w:val="24"/>
                <w:szCs w:val="24"/>
              </w:rPr>
              <w:t>E-mail</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bl>
    <w:p w:rsidR="00BC51CF" w:rsidRPr="00C9613B" w:rsidRDefault="00BC51CF" w:rsidP="00244E03">
      <w:pPr>
        <w:spacing w:after="120" w:line="24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961"/>
      </w:tblGrid>
      <w:tr w:rsidR="00BC51CF" w:rsidRPr="00FD48E3" w:rsidTr="00C9613B">
        <w:tc>
          <w:tcPr>
            <w:tcW w:w="4786" w:type="dxa"/>
          </w:tcPr>
          <w:p w:rsidR="00BC51CF" w:rsidRPr="00FD48E3" w:rsidRDefault="00BC51CF" w:rsidP="002522C3">
            <w:pPr>
              <w:autoSpaceDE w:val="0"/>
              <w:autoSpaceDN w:val="0"/>
              <w:adjustRightInd w:val="0"/>
              <w:spacing w:after="0" w:line="240" w:lineRule="auto"/>
              <w:rPr>
                <w:rFonts w:cs="Calibri"/>
                <w:sz w:val="24"/>
                <w:szCs w:val="24"/>
              </w:rPr>
            </w:pPr>
            <w:r w:rsidRPr="00FD48E3">
              <w:rPr>
                <w:rFonts w:cs="Calibri"/>
                <w:b/>
                <w:i/>
                <w:sz w:val="24"/>
                <w:szCs w:val="24"/>
              </w:rPr>
              <w:t>Dati del</w:t>
            </w:r>
            <w:r w:rsidR="00C9613B">
              <w:rPr>
                <w:rFonts w:cs="Calibri"/>
                <w:b/>
                <w:i/>
                <w:sz w:val="24"/>
                <w:szCs w:val="24"/>
              </w:rPr>
              <w:t xml:space="preserve"> Tutore/</w:t>
            </w:r>
            <w:r w:rsidRPr="00FD48E3">
              <w:rPr>
                <w:rFonts w:cs="Calibri"/>
                <w:b/>
                <w:i/>
                <w:sz w:val="24"/>
                <w:szCs w:val="24"/>
              </w:rPr>
              <w:t>Amministratore di sostegno</w:t>
            </w:r>
          </w:p>
        </w:tc>
        <w:tc>
          <w:tcPr>
            <w:tcW w:w="4961"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C9613B">
        <w:tc>
          <w:tcPr>
            <w:tcW w:w="4786" w:type="dxa"/>
          </w:tcPr>
          <w:p w:rsidR="00BC51CF" w:rsidRPr="00FD48E3" w:rsidRDefault="00BC51CF" w:rsidP="00BB0633">
            <w:pPr>
              <w:spacing w:after="0" w:line="240" w:lineRule="auto"/>
              <w:rPr>
                <w:sz w:val="24"/>
                <w:szCs w:val="24"/>
              </w:rPr>
            </w:pPr>
            <w:r w:rsidRPr="00FD48E3">
              <w:rPr>
                <w:sz w:val="24"/>
                <w:szCs w:val="24"/>
              </w:rPr>
              <w:t>Cognome e nome</w:t>
            </w:r>
          </w:p>
        </w:tc>
        <w:tc>
          <w:tcPr>
            <w:tcW w:w="4961"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C9613B">
        <w:tc>
          <w:tcPr>
            <w:tcW w:w="4786" w:type="dxa"/>
          </w:tcPr>
          <w:p w:rsidR="00BC51CF" w:rsidRPr="00FD48E3" w:rsidRDefault="00BC51CF" w:rsidP="00BB0633">
            <w:pPr>
              <w:spacing w:after="0" w:line="240" w:lineRule="auto"/>
              <w:rPr>
                <w:sz w:val="24"/>
                <w:szCs w:val="24"/>
              </w:rPr>
            </w:pPr>
            <w:r w:rsidRPr="00FD48E3">
              <w:rPr>
                <w:sz w:val="24"/>
                <w:szCs w:val="24"/>
              </w:rPr>
              <w:t>Luogo e data di nascita</w:t>
            </w:r>
          </w:p>
        </w:tc>
        <w:tc>
          <w:tcPr>
            <w:tcW w:w="4961"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C9613B">
        <w:tc>
          <w:tcPr>
            <w:tcW w:w="4786" w:type="dxa"/>
          </w:tcPr>
          <w:p w:rsidR="00BC51CF" w:rsidRPr="00FD48E3" w:rsidRDefault="00BC51CF" w:rsidP="00BB0633">
            <w:pPr>
              <w:spacing w:after="0" w:line="240" w:lineRule="auto"/>
              <w:rPr>
                <w:sz w:val="24"/>
                <w:szCs w:val="24"/>
              </w:rPr>
            </w:pPr>
            <w:r w:rsidRPr="00FD48E3">
              <w:rPr>
                <w:sz w:val="24"/>
                <w:szCs w:val="24"/>
              </w:rPr>
              <w:t>Residente a</w:t>
            </w:r>
          </w:p>
        </w:tc>
        <w:tc>
          <w:tcPr>
            <w:tcW w:w="4961"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C9613B">
        <w:tc>
          <w:tcPr>
            <w:tcW w:w="4786" w:type="dxa"/>
          </w:tcPr>
          <w:p w:rsidR="00BC51CF" w:rsidRPr="00FD48E3" w:rsidRDefault="00BC51CF" w:rsidP="00BB0633">
            <w:pPr>
              <w:spacing w:after="0" w:line="240" w:lineRule="auto"/>
              <w:rPr>
                <w:sz w:val="24"/>
                <w:szCs w:val="24"/>
              </w:rPr>
            </w:pPr>
            <w:r w:rsidRPr="00FD48E3">
              <w:rPr>
                <w:sz w:val="24"/>
                <w:szCs w:val="24"/>
              </w:rPr>
              <w:t>In via</w:t>
            </w:r>
          </w:p>
        </w:tc>
        <w:tc>
          <w:tcPr>
            <w:tcW w:w="4961"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C9613B">
        <w:tc>
          <w:tcPr>
            <w:tcW w:w="4786" w:type="dxa"/>
          </w:tcPr>
          <w:p w:rsidR="00BC51CF" w:rsidRPr="00FD48E3" w:rsidRDefault="00BC51CF" w:rsidP="00BB0633">
            <w:pPr>
              <w:spacing w:after="0" w:line="240" w:lineRule="auto"/>
              <w:rPr>
                <w:sz w:val="24"/>
                <w:szCs w:val="24"/>
              </w:rPr>
            </w:pPr>
            <w:r w:rsidRPr="00FD48E3">
              <w:rPr>
                <w:sz w:val="24"/>
                <w:szCs w:val="24"/>
              </w:rPr>
              <w:t>C.F.</w:t>
            </w:r>
          </w:p>
        </w:tc>
        <w:tc>
          <w:tcPr>
            <w:tcW w:w="4961"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C9613B">
        <w:tc>
          <w:tcPr>
            <w:tcW w:w="4786" w:type="dxa"/>
          </w:tcPr>
          <w:p w:rsidR="00BC51CF" w:rsidRPr="00FD48E3" w:rsidRDefault="00BC51CF" w:rsidP="00BB0633">
            <w:pPr>
              <w:spacing w:after="0" w:line="240" w:lineRule="auto"/>
              <w:rPr>
                <w:sz w:val="24"/>
                <w:szCs w:val="24"/>
              </w:rPr>
            </w:pPr>
            <w:r w:rsidRPr="00FD48E3">
              <w:rPr>
                <w:sz w:val="24"/>
                <w:szCs w:val="24"/>
              </w:rPr>
              <w:t>Telefono</w:t>
            </w:r>
          </w:p>
        </w:tc>
        <w:tc>
          <w:tcPr>
            <w:tcW w:w="4961"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C9613B">
        <w:tc>
          <w:tcPr>
            <w:tcW w:w="4786" w:type="dxa"/>
          </w:tcPr>
          <w:p w:rsidR="00BC51CF" w:rsidRPr="00FD48E3" w:rsidRDefault="00BC51CF" w:rsidP="00BB0633">
            <w:pPr>
              <w:spacing w:after="0" w:line="240" w:lineRule="auto"/>
              <w:rPr>
                <w:sz w:val="24"/>
                <w:szCs w:val="24"/>
              </w:rPr>
            </w:pPr>
            <w:r w:rsidRPr="00FD48E3">
              <w:rPr>
                <w:sz w:val="24"/>
                <w:szCs w:val="24"/>
              </w:rPr>
              <w:t>E-mail</w:t>
            </w:r>
          </w:p>
        </w:tc>
        <w:tc>
          <w:tcPr>
            <w:tcW w:w="4961"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C9613B">
        <w:tc>
          <w:tcPr>
            <w:tcW w:w="4786" w:type="dxa"/>
          </w:tcPr>
          <w:p w:rsidR="00BC51CF" w:rsidRPr="00FD48E3" w:rsidRDefault="00BC51CF" w:rsidP="00BB0633">
            <w:pPr>
              <w:spacing w:after="0" w:line="240" w:lineRule="auto"/>
              <w:rPr>
                <w:sz w:val="24"/>
                <w:szCs w:val="24"/>
              </w:rPr>
            </w:pPr>
            <w:r w:rsidRPr="00FD48E3">
              <w:rPr>
                <w:sz w:val="24"/>
                <w:szCs w:val="24"/>
              </w:rPr>
              <w:t>Nominato dal Tribunale di</w:t>
            </w:r>
          </w:p>
        </w:tc>
        <w:tc>
          <w:tcPr>
            <w:tcW w:w="4961"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C9613B">
        <w:tc>
          <w:tcPr>
            <w:tcW w:w="4786" w:type="dxa"/>
          </w:tcPr>
          <w:p w:rsidR="00BC51CF" w:rsidRPr="00FD48E3" w:rsidRDefault="00BC51CF" w:rsidP="00BB0633">
            <w:pPr>
              <w:spacing w:after="0" w:line="240" w:lineRule="auto"/>
              <w:rPr>
                <w:sz w:val="24"/>
                <w:szCs w:val="24"/>
              </w:rPr>
            </w:pPr>
            <w:r w:rsidRPr="00FD48E3">
              <w:rPr>
                <w:sz w:val="24"/>
                <w:szCs w:val="24"/>
              </w:rPr>
              <w:t>Con provvedimento</w:t>
            </w:r>
          </w:p>
        </w:tc>
        <w:tc>
          <w:tcPr>
            <w:tcW w:w="4961" w:type="dxa"/>
            <w:vAlign w:val="bottom"/>
          </w:tcPr>
          <w:p w:rsidR="00BC51CF" w:rsidRPr="00FD48E3" w:rsidRDefault="00BC51CF" w:rsidP="00BB0633">
            <w:pPr>
              <w:autoSpaceDE w:val="0"/>
              <w:autoSpaceDN w:val="0"/>
              <w:adjustRightInd w:val="0"/>
              <w:spacing w:after="0" w:line="240" w:lineRule="auto"/>
              <w:rPr>
                <w:rFonts w:cs="Calibri"/>
                <w:sz w:val="24"/>
                <w:szCs w:val="24"/>
              </w:rPr>
            </w:pPr>
            <w:r w:rsidRPr="00FD48E3">
              <w:rPr>
                <w:rFonts w:cs="Calibri"/>
                <w:sz w:val="24"/>
                <w:szCs w:val="24"/>
              </w:rPr>
              <w:t>n.                                     in data………………………………………</w:t>
            </w:r>
          </w:p>
        </w:tc>
      </w:tr>
    </w:tbl>
    <w:p w:rsidR="00BC51CF" w:rsidRPr="00FD48E3" w:rsidRDefault="00BC51CF" w:rsidP="00D0470B">
      <w:pPr>
        <w:autoSpaceDE w:val="0"/>
        <w:autoSpaceDN w:val="0"/>
        <w:adjustRightInd w:val="0"/>
        <w:spacing w:after="0" w:line="240" w:lineRule="auto"/>
        <w:jc w:val="both"/>
        <w:rPr>
          <w:rFonts w:cs="Calibri"/>
          <w:sz w:val="24"/>
          <w:szCs w:val="24"/>
        </w:rPr>
      </w:pPr>
    </w:p>
    <w:p w:rsidR="00BC51CF" w:rsidRPr="00FD48E3" w:rsidRDefault="00BC51CF" w:rsidP="00D0470B">
      <w:pPr>
        <w:autoSpaceDE w:val="0"/>
        <w:autoSpaceDN w:val="0"/>
        <w:adjustRightInd w:val="0"/>
        <w:spacing w:after="0" w:line="240" w:lineRule="auto"/>
        <w:jc w:val="both"/>
        <w:rPr>
          <w:rFonts w:cs="Calibri"/>
          <w:sz w:val="24"/>
          <w:szCs w:val="24"/>
        </w:rPr>
      </w:pPr>
      <w:r w:rsidRPr="00FD48E3">
        <w:rPr>
          <w:rFonts w:cs="Calibri"/>
          <w:sz w:val="24"/>
          <w:szCs w:val="24"/>
        </w:rPr>
        <w:lastRenderedPageBreak/>
        <w:t>L’Ente Accreditato accetta la presa in carico e l’inserimento dell’Ospite sopra indicato presso il Servizio:</w:t>
      </w:r>
    </w:p>
    <w:p w:rsidR="00BC51CF" w:rsidRPr="00AC7245" w:rsidRDefault="00BC51CF" w:rsidP="00D0470B">
      <w:pPr>
        <w:pStyle w:val="Paragrafoelenco"/>
        <w:autoSpaceDE w:val="0"/>
        <w:autoSpaceDN w:val="0"/>
        <w:adjustRightInd w:val="0"/>
        <w:spacing w:after="0" w:line="240" w:lineRule="auto"/>
        <w:ind w:left="360"/>
        <w:jc w:val="both"/>
        <w:rPr>
          <w:rFonts w:cs="Calibri"/>
          <w:i/>
          <w:color w:val="808080" w:themeColor="background1" w:themeShade="80"/>
          <w:sz w:val="24"/>
          <w:szCs w:val="24"/>
        </w:rPr>
      </w:pPr>
      <w:r w:rsidRPr="00FD48E3">
        <w:rPr>
          <w:sz w:val="24"/>
          <w:szCs w:val="24"/>
        </w:rPr>
        <w:sym w:font="Wingdings" w:char="F06F"/>
      </w:r>
      <w:r w:rsidRPr="00FD48E3">
        <w:rPr>
          <w:rFonts w:cs="Calibri"/>
          <w:sz w:val="24"/>
          <w:szCs w:val="24"/>
        </w:rPr>
        <w:t xml:space="preserve"> SFA</w:t>
      </w:r>
      <w:r w:rsidRPr="00FD48E3">
        <w:rPr>
          <w:rFonts w:cs="Calibri"/>
          <w:sz w:val="24"/>
          <w:szCs w:val="24"/>
        </w:rPr>
        <w:tab/>
      </w:r>
      <w:r w:rsidRPr="00AC7245">
        <w:rPr>
          <w:rFonts w:cs="Calibri"/>
          <w:i/>
          <w:color w:val="808080" w:themeColor="background1" w:themeShade="80"/>
          <w:sz w:val="24"/>
          <w:szCs w:val="24"/>
        </w:rPr>
        <w:t>indicare la ragione sociale dell’Ente accreditato</w:t>
      </w:r>
    </w:p>
    <w:p w:rsidR="00BC51CF" w:rsidRPr="00AC7245" w:rsidRDefault="00BC51CF" w:rsidP="00D0470B">
      <w:pPr>
        <w:pStyle w:val="Paragrafoelenco"/>
        <w:autoSpaceDE w:val="0"/>
        <w:autoSpaceDN w:val="0"/>
        <w:adjustRightInd w:val="0"/>
        <w:spacing w:after="0" w:line="240" w:lineRule="auto"/>
        <w:ind w:left="360"/>
        <w:jc w:val="both"/>
        <w:rPr>
          <w:rFonts w:cs="Calibri"/>
          <w:i/>
          <w:color w:val="808080" w:themeColor="background1" w:themeShade="80"/>
          <w:sz w:val="24"/>
          <w:szCs w:val="24"/>
        </w:rPr>
      </w:pPr>
      <w:r w:rsidRPr="00AC7245">
        <w:rPr>
          <w:sz w:val="24"/>
          <w:szCs w:val="24"/>
        </w:rPr>
        <w:sym w:font="Wingdings" w:char="F06F"/>
      </w:r>
      <w:r w:rsidRPr="00AC7245">
        <w:rPr>
          <w:rFonts w:cs="Calibri"/>
          <w:sz w:val="24"/>
          <w:szCs w:val="24"/>
        </w:rPr>
        <w:t xml:space="preserve"> CSE</w:t>
      </w:r>
      <w:r w:rsidRPr="00AC7245">
        <w:rPr>
          <w:rFonts w:cs="Calibri"/>
          <w:color w:val="808080" w:themeColor="background1" w:themeShade="80"/>
          <w:sz w:val="24"/>
          <w:szCs w:val="24"/>
        </w:rPr>
        <w:tab/>
      </w:r>
      <w:r w:rsidRPr="00AC7245">
        <w:rPr>
          <w:rFonts w:cs="Calibri"/>
          <w:i/>
          <w:color w:val="808080" w:themeColor="background1" w:themeShade="80"/>
          <w:sz w:val="24"/>
          <w:szCs w:val="24"/>
        </w:rPr>
        <w:t>idem</w:t>
      </w:r>
    </w:p>
    <w:p w:rsidR="00BC51CF" w:rsidRPr="00AC7245" w:rsidRDefault="00BC51CF" w:rsidP="006A1FA6">
      <w:pPr>
        <w:pStyle w:val="Paragrafoelenco"/>
        <w:autoSpaceDE w:val="0"/>
        <w:autoSpaceDN w:val="0"/>
        <w:adjustRightInd w:val="0"/>
        <w:spacing w:after="120" w:line="240" w:lineRule="auto"/>
        <w:ind w:left="357"/>
        <w:contextualSpacing w:val="0"/>
        <w:jc w:val="both"/>
        <w:rPr>
          <w:rFonts w:cs="Calibri"/>
          <w:color w:val="808080" w:themeColor="background1" w:themeShade="80"/>
          <w:sz w:val="24"/>
          <w:szCs w:val="24"/>
        </w:rPr>
      </w:pPr>
      <w:r w:rsidRPr="00AC7245">
        <w:rPr>
          <w:sz w:val="24"/>
          <w:szCs w:val="24"/>
        </w:rPr>
        <w:sym w:font="Wingdings" w:char="F06F"/>
      </w:r>
      <w:r w:rsidRPr="00AC7245">
        <w:rPr>
          <w:rFonts w:cs="Calibri"/>
          <w:sz w:val="24"/>
          <w:szCs w:val="24"/>
        </w:rPr>
        <w:t xml:space="preserve"> CDD</w:t>
      </w:r>
      <w:r w:rsidRPr="00AC7245">
        <w:rPr>
          <w:rFonts w:cs="Calibri"/>
          <w:sz w:val="24"/>
          <w:szCs w:val="24"/>
        </w:rPr>
        <w:tab/>
      </w:r>
      <w:r w:rsidRPr="00AC7245">
        <w:rPr>
          <w:rFonts w:cs="Calibri"/>
          <w:i/>
          <w:color w:val="808080" w:themeColor="background1" w:themeShade="80"/>
          <w:sz w:val="24"/>
          <w:szCs w:val="24"/>
        </w:rPr>
        <w:t>idem</w:t>
      </w:r>
    </w:p>
    <w:p w:rsidR="00BC51CF" w:rsidRPr="00FC3629" w:rsidRDefault="00BC51CF" w:rsidP="00FC3629">
      <w:pPr>
        <w:pStyle w:val="Paragrafoelenco"/>
        <w:numPr>
          <w:ilvl w:val="0"/>
          <w:numId w:val="30"/>
        </w:numPr>
        <w:spacing w:after="120" w:line="240" w:lineRule="auto"/>
        <w:ind w:left="357"/>
        <w:contextualSpacing w:val="0"/>
        <w:jc w:val="both"/>
        <w:rPr>
          <w:sz w:val="24"/>
          <w:szCs w:val="24"/>
        </w:rPr>
      </w:pPr>
      <w:r w:rsidRPr="00FD48E3">
        <w:rPr>
          <w:sz w:val="24"/>
          <w:szCs w:val="24"/>
        </w:rPr>
        <w:t>Il presente Patto di collaborazione ha efficacia dal …………………………………</w:t>
      </w:r>
      <w:r>
        <w:rPr>
          <w:sz w:val="24"/>
          <w:szCs w:val="24"/>
        </w:rPr>
        <w:t xml:space="preserve"> </w:t>
      </w:r>
    </w:p>
    <w:p w:rsidR="00BC51CF" w:rsidRPr="00FD48E3" w:rsidRDefault="00BC51CF" w:rsidP="005F68E4">
      <w:pPr>
        <w:pStyle w:val="Paragrafoelenco"/>
        <w:numPr>
          <w:ilvl w:val="0"/>
          <w:numId w:val="30"/>
        </w:numPr>
        <w:spacing w:after="120" w:line="240" w:lineRule="auto"/>
        <w:ind w:left="360"/>
        <w:contextualSpacing w:val="0"/>
        <w:jc w:val="both"/>
        <w:rPr>
          <w:sz w:val="24"/>
          <w:szCs w:val="24"/>
        </w:rPr>
      </w:pPr>
      <w:r w:rsidRPr="00FD48E3">
        <w:rPr>
          <w:sz w:val="24"/>
          <w:szCs w:val="24"/>
        </w:rPr>
        <w:t>L’inserimento decorre dalla seguente data</w:t>
      </w:r>
      <w:r w:rsidR="00FC3629">
        <w:rPr>
          <w:sz w:val="24"/>
          <w:szCs w:val="24"/>
        </w:rPr>
        <w:t xml:space="preserve"> </w:t>
      </w:r>
      <w:r w:rsidR="00FC3629" w:rsidRPr="00FD48E3">
        <w:rPr>
          <w:sz w:val="24"/>
          <w:szCs w:val="24"/>
        </w:rPr>
        <w:t>(per nuovi inserimenti)</w:t>
      </w:r>
      <w:r w:rsidRPr="00FD48E3">
        <w:rPr>
          <w:sz w:val="24"/>
          <w:szCs w:val="24"/>
        </w:rPr>
        <w:t>: ……………………………………………</w:t>
      </w:r>
      <w:r w:rsidR="00DA7D10">
        <w:rPr>
          <w:sz w:val="24"/>
          <w:szCs w:val="24"/>
        </w:rPr>
        <w:t>;</w:t>
      </w:r>
      <w:r>
        <w:rPr>
          <w:sz w:val="24"/>
          <w:szCs w:val="24"/>
        </w:rPr>
        <w:t xml:space="preserve"> </w:t>
      </w:r>
    </w:p>
    <w:p w:rsidR="00BC51CF" w:rsidRPr="00FD48E3" w:rsidRDefault="00BC51CF" w:rsidP="002C1362">
      <w:pPr>
        <w:pStyle w:val="Paragrafoelenco"/>
        <w:spacing w:after="120" w:line="240" w:lineRule="auto"/>
        <w:ind w:left="360"/>
        <w:contextualSpacing w:val="0"/>
        <w:jc w:val="both"/>
        <w:rPr>
          <w:sz w:val="24"/>
          <w:szCs w:val="24"/>
        </w:rPr>
      </w:pPr>
      <w:r w:rsidRPr="00FD48E3">
        <w:rPr>
          <w:sz w:val="24"/>
          <w:szCs w:val="24"/>
        </w:rPr>
        <w:sym w:font="Wingdings" w:char="F06F"/>
      </w:r>
      <w:r w:rsidRPr="00FD48E3">
        <w:rPr>
          <w:sz w:val="24"/>
          <w:szCs w:val="24"/>
        </w:rPr>
        <w:t xml:space="preserve"> il periodo di osservazione/prova/valutazione inizia il</w:t>
      </w:r>
      <w:r>
        <w:rPr>
          <w:sz w:val="24"/>
          <w:szCs w:val="24"/>
        </w:rPr>
        <w:t xml:space="preserve"> </w:t>
      </w:r>
      <w:r w:rsidRPr="00FD48E3">
        <w:rPr>
          <w:sz w:val="24"/>
          <w:szCs w:val="24"/>
        </w:rPr>
        <w:t>…………………………</w:t>
      </w:r>
      <w:r>
        <w:rPr>
          <w:sz w:val="24"/>
          <w:szCs w:val="24"/>
        </w:rPr>
        <w:t xml:space="preserve"> </w:t>
      </w:r>
      <w:r w:rsidRPr="00FD48E3">
        <w:rPr>
          <w:sz w:val="24"/>
          <w:szCs w:val="24"/>
        </w:rPr>
        <w:t>e per la durata di n……….</w:t>
      </w:r>
      <w:r>
        <w:rPr>
          <w:sz w:val="24"/>
          <w:szCs w:val="24"/>
        </w:rPr>
        <w:t xml:space="preserve"> </w:t>
      </w:r>
      <w:r w:rsidRPr="00FD48E3">
        <w:rPr>
          <w:sz w:val="24"/>
          <w:szCs w:val="24"/>
        </w:rPr>
        <w:t>mesi;</w:t>
      </w:r>
    </w:p>
    <w:p w:rsidR="00BC51CF" w:rsidRPr="00FD48E3" w:rsidRDefault="00BC51CF" w:rsidP="002C1362">
      <w:pPr>
        <w:pStyle w:val="Paragrafoelenco"/>
        <w:spacing w:after="120" w:line="240" w:lineRule="auto"/>
        <w:ind w:left="360"/>
        <w:contextualSpacing w:val="0"/>
        <w:jc w:val="both"/>
        <w:rPr>
          <w:sz w:val="24"/>
          <w:szCs w:val="24"/>
        </w:rPr>
      </w:pPr>
      <w:r w:rsidRPr="00FD48E3">
        <w:rPr>
          <w:sz w:val="24"/>
          <w:szCs w:val="24"/>
        </w:rPr>
        <w:sym w:font="Wingdings" w:char="F06F"/>
      </w:r>
      <w:r w:rsidRPr="00FD48E3">
        <w:rPr>
          <w:sz w:val="24"/>
          <w:szCs w:val="24"/>
        </w:rPr>
        <w:t xml:space="preserve"> durante il periodo di osservazione è dovuta la retta di €</w:t>
      </w:r>
      <w:r>
        <w:rPr>
          <w:sz w:val="24"/>
          <w:szCs w:val="24"/>
        </w:rPr>
        <w:t xml:space="preserve"> </w:t>
      </w:r>
      <w:r w:rsidRPr="00FD48E3">
        <w:rPr>
          <w:sz w:val="24"/>
          <w:szCs w:val="24"/>
        </w:rPr>
        <w:t>…………………………….....</w:t>
      </w:r>
      <w:r>
        <w:rPr>
          <w:sz w:val="24"/>
          <w:szCs w:val="24"/>
        </w:rPr>
        <w:t xml:space="preserve"> </w:t>
      </w:r>
      <w:r w:rsidRPr="00FD48E3">
        <w:rPr>
          <w:sz w:val="24"/>
          <w:szCs w:val="24"/>
        </w:rPr>
        <w:t>mensili;</w:t>
      </w:r>
    </w:p>
    <w:p w:rsidR="00BC51CF" w:rsidRPr="00FD48E3" w:rsidRDefault="00BC51CF" w:rsidP="002C1362">
      <w:pPr>
        <w:pStyle w:val="Paragrafoelenco"/>
        <w:spacing w:after="120" w:line="240" w:lineRule="auto"/>
        <w:ind w:left="360"/>
        <w:contextualSpacing w:val="0"/>
        <w:jc w:val="both"/>
        <w:rPr>
          <w:sz w:val="24"/>
          <w:szCs w:val="24"/>
        </w:rPr>
      </w:pPr>
      <w:r w:rsidRPr="00FD48E3">
        <w:rPr>
          <w:sz w:val="24"/>
          <w:szCs w:val="24"/>
        </w:rPr>
        <w:sym w:font="Wingdings" w:char="F06F"/>
      </w:r>
      <w:r>
        <w:rPr>
          <w:sz w:val="24"/>
          <w:szCs w:val="24"/>
        </w:rPr>
        <w:t xml:space="preserve"> </w:t>
      </w:r>
      <w:r w:rsidRPr="00FD48E3">
        <w:rPr>
          <w:sz w:val="24"/>
          <w:szCs w:val="24"/>
        </w:rPr>
        <w:t>in caso di esito negativo del periodo di osservazione/prova/valutazione non si applicano i termini di preavviso e le altre condizioni previste dal presente Patto in quanto non compatibili.</w:t>
      </w:r>
    </w:p>
    <w:p w:rsidR="00BC51CF" w:rsidRPr="00FD48E3" w:rsidRDefault="00BC51CF" w:rsidP="005F68E4">
      <w:pPr>
        <w:pStyle w:val="Paragrafoelenco"/>
        <w:numPr>
          <w:ilvl w:val="0"/>
          <w:numId w:val="30"/>
        </w:numPr>
        <w:spacing w:after="120" w:line="240" w:lineRule="auto"/>
        <w:ind w:left="360"/>
        <w:contextualSpacing w:val="0"/>
        <w:jc w:val="both"/>
        <w:rPr>
          <w:sz w:val="24"/>
          <w:szCs w:val="24"/>
        </w:rPr>
      </w:pPr>
      <w:r w:rsidRPr="00FD48E3">
        <w:rPr>
          <w:sz w:val="24"/>
          <w:szCs w:val="24"/>
        </w:rPr>
        <w:t>L’Ente Accreditato ha verificato al momento dell’ingresso che l’Ospite ha le caratteristiche e manifesta le condizioni di bisogno previste per il servizio diurno sopra indicato e assicura per l’inserimento in struttura che la presa in carico avviene secondo criteri di appropriatezza, favorisce la continuità assistenziale, precisando che eventuali situazioni complesse saranno comunicate all’ATS o al Comune di residenza.</w:t>
      </w:r>
    </w:p>
    <w:p w:rsidR="00BC51CF" w:rsidRPr="00FD48E3" w:rsidRDefault="00BC51CF" w:rsidP="00D0470B">
      <w:pPr>
        <w:spacing w:after="0" w:line="100" w:lineRule="atLeast"/>
        <w:jc w:val="both"/>
        <w:rPr>
          <w:rFonts w:ascii="Times New Roman" w:hAnsi="Times New Roman"/>
          <w:b/>
          <w:bCs/>
          <w:sz w:val="24"/>
          <w:szCs w:val="24"/>
        </w:rPr>
      </w:pPr>
    </w:p>
    <w:p w:rsidR="00BC51CF" w:rsidRDefault="00BC51CF" w:rsidP="00DA7D10">
      <w:pPr>
        <w:autoSpaceDE w:val="0"/>
        <w:autoSpaceDN w:val="0"/>
        <w:adjustRightInd w:val="0"/>
        <w:spacing w:after="0" w:line="240" w:lineRule="auto"/>
        <w:jc w:val="center"/>
        <w:rPr>
          <w:rFonts w:cs="Calibri,Bold"/>
          <w:b/>
          <w:bCs/>
          <w:sz w:val="24"/>
          <w:szCs w:val="24"/>
        </w:rPr>
      </w:pPr>
      <w:r w:rsidRPr="00FD48E3">
        <w:rPr>
          <w:b/>
          <w:sz w:val="24"/>
          <w:szCs w:val="24"/>
        </w:rPr>
        <w:t>Come richiesto dai Criteri dell’Ambito distrettuale di Somma Lombardo per l’accreditamento dei Servizi Diurni per le persone disabili, si sottoscrive il presente</w:t>
      </w:r>
      <w:r w:rsidR="00DA7D10">
        <w:rPr>
          <w:b/>
          <w:sz w:val="24"/>
          <w:szCs w:val="24"/>
        </w:rPr>
        <w:t xml:space="preserve"> </w:t>
      </w:r>
      <w:r w:rsidRPr="00FC3629">
        <w:rPr>
          <w:rFonts w:cs="Calibri,Bold"/>
          <w:b/>
          <w:bCs/>
          <w:sz w:val="24"/>
          <w:szCs w:val="24"/>
        </w:rPr>
        <w:t>PATTO DI COLLABORAZIONE</w:t>
      </w:r>
      <w:r w:rsidR="00FC3629" w:rsidRPr="00FC3629">
        <w:rPr>
          <w:rFonts w:cs="Calibri,Bold"/>
          <w:b/>
          <w:bCs/>
          <w:sz w:val="24"/>
          <w:szCs w:val="24"/>
        </w:rPr>
        <w:t xml:space="preserve"> </w:t>
      </w:r>
      <w:r w:rsidRPr="00FC3629">
        <w:rPr>
          <w:rFonts w:cs="Calibri,Bold"/>
          <w:b/>
          <w:bCs/>
          <w:sz w:val="24"/>
          <w:szCs w:val="24"/>
        </w:rPr>
        <w:t>TRA</w:t>
      </w:r>
    </w:p>
    <w:p w:rsidR="00DA7D10" w:rsidRPr="00DA7D10" w:rsidRDefault="00DA7D10" w:rsidP="00DA7D10">
      <w:pPr>
        <w:autoSpaceDE w:val="0"/>
        <w:autoSpaceDN w:val="0"/>
        <w:adjustRightInd w:val="0"/>
        <w:spacing w:after="0" w:line="240" w:lineRule="auto"/>
        <w:jc w:val="center"/>
        <w:rPr>
          <w:b/>
          <w:sz w:val="24"/>
          <w:szCs w:val="24"/>
        </w:rPr>
      </w:pPr>
    </w:p>
    <w:p w:rsidR="00BC51CF" w:rsidRPr="00FD48E3" w:rsidRDefault="00BC51CF" w:rsidP="00FC3629">
      <w:pPr>
        <w:autoSpaceDE w:val="0"/>
        <w:autoSpaceDN w:val="0"/>
        <w:adjustRightInd w:val="0"/>
        <w:spacing w:after="0" w:line="240" w:lineRule="auto"/>
        <w:jc w:val="center"/>
        <w:rPr>
          <w:rFonts w:cs="Calibri"/>
          <w:b/>
          <w:sz w:val="24"/>
          <w:szCs w:val="24"/>
        </w:rPr>
      </w:pPr>
      <w:r w:rsidRPr="00FD48E3">
        <w:rPr>
          <w:rFonts w:cs="Calibri"/>
          <w:b/>
          <w:sz w:val="24"/>
          <w:szCs w:val="24"/>
        </w:rPr>
        <w:t>L’Ente Accreditato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386"/>
      </w:tblGrid>
      <w:tr w:rsidR="00BC51CF" w:rsidRPr="00FD48E3" w:rsidTr="00BB0633">
        <w:tc>
          <w:tcPr>
            <w:tcW w:w="4361" w:type="dxa"/>
          </w:tcPr>
          <w:p w:rsidR="00BC51CF" w:rsidRPr="00FD48E3" w:rsidRDefault="00BC51CF" w:rsidP="00BB0633">
            <w:pPr>
              <w:autoSpaceDE w:val="0"/>
              <w:autoSpaceDN w:val="0"/>
              <w:adjustRightInd w:val="0"/>
              <w:spacing w:after="0" w:line="240" w:lineRule="auto"/>
              <w:jc w:val="both"/>
              <w:rPr>
                <w:rFonts w:cs="Calibri"/>
                <w:sz w:val="24"/>
                <w:szCs w:val="24"/>
              </w:rPr>
            </w:pPr>
            <w:r w:rsidRPr="00FD48E3">
              <w:rPr>
                <w:rFonts w:cs="Calibri"/>
                <w:sz w:val="24"/>
                <w:szCs w:val="24"/>
              </w:rPr>
              <w:t>Ragione sociale del Servizio</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BB0633">
        <w:tc>
          <w:tcPr>
            <w:tcW w:w="4361" w:type="dxa"/>
          </w:tcPr>
          <w:p w:rsidR="00BC51CF" w:rsidRPr="00FD48E3" w:rsidRDefault="00BC51CF" w:rsidP="00BB0633">
            <w:pPr>
              <w:autoSpaceDE w:val="0"/>
              <w:autoSpaceDN w:val="0"/>
              <w:adjustRightInd w:val="0"/>
              <w:spacing w:after="0" w:line="240" w:lineRule="auto"/>
              <w:jc w:val="both"/>
              <w:rPr>
                <w:rFonts w:cs="Calibri"/>
                <w:sz w:val="24"/>
                <w:szCs w:val="24"/>
              </w:rPr>
            </w:pPr>
            <w:r w:rsidRPr="00FD48E3">
              <w:rPr>
                <w:rFonts w:cs="Calibri"/>
                <w:sz w:val="24"/>
                <w:szCs w:val="24"/>
              </w:rPr>
              <w:t>Legale rappresentante</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BB0633">
        <w:tc>
          <w:tcPr>
            <w:tcW w:w="4361" w:type="dxa"/>
          </w:tcPr>
          <w:p w:rsidR="00BC51CF" w:rsidRPr="00FD48E3" w:rsidRDefault="00BC51CF" w:rsidP="00BB0633">
            <w:pPr>
              <w:autoSpaceDE w:val="0"/>
              <w:autoSpaceDN w:val="0"/>
              <w:adjustRightInd w:val="0"/>
              <w:spacing w:after="0" w:line="240" w:lineRule="auto"/>
              <w:jc w:val="both"/>
              <w:rPr>
                <w:rFonts w:cs="Calibri"/>
                <w:sz w:val="24"/>
                <w:szCs w:val="24"/>
              </w:rPr>
            </w:pPr>
            <w:r w:rsidRPr="00FD48E3">
              <w:rPr>
                <w:rFonts w:cs="Calibri"/>
                <w:sz w:val="24"/>
                <w:szCs w:val="24"/>
              </w:rPr>
              <w:t>C.F.</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BB0633">
        <w:tc>
          <w:tcPr>
            <w:tcW w:w="4361" w:type="dxa"/>
          </w:tcPr>
          <w:p w:rsidR="00BC51CF" w:rsidRPr="00FD48E3" w:rsidRDefault="00BC51CF" w:rsidP="00BB0633">
            <w:pPr>
              <w:spacing w:after="0" w:line="240" w:lineRule="auto"/>
              <w:rPr>
                <w:sz w:val="24"/>
                <w:szCs w:val="24"/>
              </w:rPr>
            </w:pPr>
            <w:r w:rsidRPr="00FD48E3">
              <w:rPr>
                <w:sz w:val="24"/>
                <w:szCs w:val="24"/>
              </w:rPr>
              <w:t>Sede</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BB0633">
        <w:tc>
          <w:tcPr>
            <w:tcW w:w="4361" w:type="dxa"/>
          </w:tcPr>
          <w:p w:rsidR="00BC51CF" w:rsidRPr="00FD48E3" w:rsidRDefault="00BC51CF" w:rsidP="00BB0633">
            <w:pPr>
              <w:spacing w:after="0" w:line="240" w:lineRule="auto"/>
              <w:rPr>
                <w:sz w:val="24"/>
                <w:szCs w:val="24"/>
              </w:rPr>
            </w:pPr>
            <w:r w:rsidRPr="00FD48E3">
              <w:rPr>
                <w:sz w:val="24"/>
                <w:szCs w:val="24"/>
              </w:rPr>
              <w:t>Indirizzo</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BB0633">
        <w:tc>
          <w:tcPr>
            <w:tcW w:w="4361" w:type="dxa"/>
          </w:tcPr>
          <w:p w:rsidR="00BC51CF" w:rsidRPr="00FD48E3" w:rsidRDefault="00BC51CF" w:rsidP="00BB0633">
            <w:pPr>
              <w:spacing w:after="0" w:line="240" w:lineRule="auto"/>
              <w:rPr>
                <w:sz w:val="24"/>
                <w:szCs w:val="24"/>
              </w:rPr>
            </w:pPr>
            <w:r w:rsidRPr="00FD48E3">
              <w:rPr>
                <w:sz w:val="24"/>
                <w:szCs w:val="24"/>
              </w:rPr>
              <w:t>Recapiti telefonici</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BB0633">
        <w:tc>
          <w:tcPr>
            <w:tcW w:w="4361" w:type="dxa"/>
          </w:tcPr>
          <w:p w:rsidR="00BC51CF" w:rsidRPr="00FD48E3" w:rsidRDefault="00BC51CF" w:rsidP="00BB0633">
            <w:pPr>
              <w:spacing w:after="0" w:line="240" w:lineRule="auto"/>
              <w:rPr>
                <w:sz w:val="24"/>
                <w:szCs w:val="24"/>
              </w:rPr>
            </w:pPr>
            <w:r w:rsidRPr="00FD48E3">
              <w:rPr>
                <w:sz w:val="24"/>
                <w:szCs w:val="24"/>
              </w:rPr>
              <w:t>PEC</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BB0633">
        <w:tc>
          <w:tcPr>
            <w:tcW w:w="4361" w:type="dxa"/>
          </w:tcPr>
          <w:p w:rsidR="00BC51CF" w:rsidRPr="00FD48E3" w:rsidRDefault="00BC51CF" w:rsidP="00BB0633">
            <w:pPr>
              <w:spacing w:after="0" w:line="240" w:lineRule="auto"/>
              <w:rPr>
                <w:sz w:val="24"/>
                <w:szCs w:val="24"/>
              </w:rPr>
            </w:pPr>
            <w:r w:rsidRPr="00FD48E3">
              <w:rPr>
                <w:sz w:val="24"/>
                <w:szCs w:val="24"/>
              </w:rPr>
              <w:t>E-mail</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bl>
    <w:p w:rsidR="00FC3629" w:rsidRPr="00C9613B" w:rsidRDefault="00FC3629" w:rsidP="00244E03">
      <w:pPr>
        <w:autoSpaceDE w:val="0"/>
        <w:autoSpaceDN w:val="0"/>
        <w:adjustRightInd w:val="0"/>
        <w:spacing w:after="120" w:line="240" w:lineRule="auto"/>
        <w:jc w:val="center"/>
        <w:rPr>
          <w:rFonts w:cs="Calibri,Bold"/>
          <w:b/>
          <w:bCs/>
          <w:sz w:val="10"/>
          <w:szCs w:val="10"/>
        </w:rPr>
      </w:pPr>
    </w:p>
    <w:p w:rsidR="00BC51CF" w:rsidRPr="00FD48E3" w:rsidRDefault="00BC51CF" w:rsidP="00FC3629">
      <w:pPr>
        <w:autoSpaceDE w:val="0"/>
        <w:autoSpaceDN w:val="0"/>
        <w:adjustRightInd w:val="0"/>
        <w:spacing w:after="0" w:line="240" w:lineRule="auto"/>
        <w:jc w:val="center"/>
        <w:rPr>
          <w:rFonts w:cs="Calibri,Bold"/>
          <w:b/>
          <w:bCs/>
          <w:sz w:val="24"/>
          <w:szCs w:val="24"/>
        </w:rPr>
      </w:pPr>
      <w:r w:rsidRPr="00FD48E3">
        <w:rPr>
          <w:rFonts w:cs="Calibri,Bold"/>
          <w:b/>
          <w:bCs/>
          <w:sz w:val="24"/>
          <w:szCs w:val="24"/>
        </w:rPr>
        <w:t>E</w:t>
      </w:r>
    </w:p>
    <w:p w:rsidR="00BC51CF" w:rsidRPr="00FD48E3" w:rsidRDefault="00BC51CF" w:rsidP="00FC3629">
      <w:pPr>
        <w:autoSpaceDE w:val="0"/>
        <w:autoSpaceDN w:val="0"/>
        <w:adjustRightInd w:val="0"/>
        <w:spacing w:after="0" w:line="240" w:lineRule="auto"/>
        <w:jc w:val="both"/>
        <w:rPr>
          <w:sz w:val="24"/>
          <w:szCs w:val="24"/>
        </w:rPr>
      </w:pPr>
      <w:r w:rsidRPr="00FD48E3">
        <w:rPr>
          <w:sz w:val="24"/>
          <w:szCs w:val="24"/>
        </w:rPr>
        <w:t>Il titolare delle funzioni amministrative concernenti gli interventi sociali ai sensi degli art. 6 della L. 8 novembre 2000 n. 328 e dell’art. 13 della L.R. 12/3/2008 n. 3:</w:t>
      </w:r>
    </w:p>
    <w:p w:rsidR="00BC51CF" w:rsidRPr="00C9613B" w:rsidRDefault="00BC51CF" w:rsidP="003B377E">
      <w:pPr>
        <w:autoSpaceDE w:val="0"/>
        <w:autoSpaceDN w:val="0"/>
        <w:adjustRightInd w:val="0"/>
        <w:spacing w:after="0" w:line="240" w:lineRule="auto"/>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386"/>
      </w:tblGrid>
      <w:tr w:rsidR="00BC51CF" w:rsidRPr="00FD48E3" w:rsidTr="00BB0633">
        <w:tc>
          <w:tcPr>
            <w:tcW w:w="4361" w:type="dxa"/>
          </w:tcPr>
          <w:p w:rsidR="00BC51CF" w:rsidRPr="00FD48E3" w:rsidRDefault="00BC51CF" w:rsidP="00BB0633">
            <w:pPr>
              <w:autoSpaceDE w:val="0"/>
              <w:autoSpaceDN w:val="0"/>
              <w:adjustRightInd w:val="0"/>
              <w:spacing w:after="0" w:line="240" w:lineRule="auto"/>
              <w:jc w:val="both"/>
              <w:rPr>
                <w:rFonts w:cs="Calibri"/>
                <w:sz w:val="24"/>
                <w:szCs w:val="24"/>
              </w:rPr>
            </w:pPr>
            <w:r w:rsidRPr="00FD48E3">
              <w:rPr>
                <w:rFonts w:cs="Calibri"/>
                <w:sz w:val="24"/>
                <w:szCs w:val="24"/>
              </w:rPr>
              <w:t>Comune di</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BB0633">
        <w:tc>
          <w:tcPr>
            <w:tcW w:w="4361" w:type="dxa"/>
          </w:tcPr>
          <w:p w:rsidR="00BC51CF" w:rsidRPr="00FD48E3" w:rsidRDefault="00BC51CF" w:rsidP="00BB0633">
            <w:pPr>
              <w:autoSpaceDE w:val="0"/>
              <w:autoSpaceDN w:val="0"/>
              <w:adjustRightInd w:val="0"/>
              <w:spacing w:after="0" w:line="240" w:lineRule="auto"/>
              <w:jc w:val="both"/>
              <w:rPr>
                <w:rFonts w:cs="Calibri"/>
                <w:sz w:val="24"/>
                <w:szCs w:val="24"/>
              </w:rPr>
            </w:pPr>
            <w:r w:rsidRPr="00FD48E3">
              <w:rPr>
                <w:rFonts w:cs="Calibri"/>
                <w:sz w:val="24"/>
                <w:szCs w:val="24"/>
              </w:rPr>
              <w:t>Indirizzo</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BB0633">
        <w:tc>
          <w:tcPr>
            <w:tcW w:w="4361" w:type="dxa"/>
          </w:tcPr>
          <w:p w:rsidR="00BC51CF" w:rsidRPr="00FD48E3" w:rsidRDefault="00BC51CF" w:rsidP="00BB0633">
            <w:pPr>
              <w:autoSpaceDE w:val="0"/>
              <w:autoSpaceDN w:val="0"/>
              <w:adjustRightInd w:val="0"/>
              <w:spacing w:after="0" w:line="240" w:lineRule="auto"/>
              <w:jc w:val="both"/>
              <w:rPr>
                <w:rFonts w:cs="Calibri"/>
                <w:sz w:val="24"/>
                <w:szCs w:val="24"/>
              </w:rPr>
            </w:pPr>
            <w:r w:rsidRPr="00FD48E3">
              <w:rPr>
                <w:rFonts w:cs="Calibri"/>
                <w:sz w:val="24"/>
                <w:szCs w:val="24"/>
              </w:rPr>
              <w:t>C.F.</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BB0633">
        <w:tc>
          <w:tcPr>
            <w:tcW w:w="4361" w:type="dxa"/>
          </w:tcPr>
          <w:p w:rsidR="00BC51CF" w:rsidRPr="00FD48E3" w:rsidRDefault="00BC51CF" w:rsidP="00BB0633">
            <w:pPr>
              <w:spacing w:after="0" w:line="240" w:lineRule="auto"/>
              <w:rPr>
                <w:sz w:val="24"/>
                <w:szCs w:val="24"/>
              </w:rPr>
            </w:pPr>
            <w:r w:rsidRPr="00FD48E3">
              <w:rPr>
                <w:sz w:val="24"/>
                <w:szCs w:val="24"/>
              </w:rPr>
              <w:t>Rappresentato da</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BB0633">
        <w:tc>
          <w:tcPr>
            <w:tcW w:w="4361" w:type="dxa"/>
          </w:tcPr>
          <w:p w:rsidR="00BC51CF" w:rsidRPr="00FD48E3" w:rsidRDefault="00BC51CF" w:rsidP="00BB0633">
            <w:pPr>
              <w:spacing w:after="0" w:line="240" w:lineRule="auto"/>
              <w:rPr>
                <w:sz w:val="24"/>
                <w:szCs w:val="24"/>
              </w:rPr>
            </w:pPr>
            <w:r w:rsidRPr="00FD48E3">
              <w:rPr>
                <w:sz w:val="24"/>
                <w:szCs w:val="24"/>
              </w:rPr>
              <w:t>Nella sua qualità di</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BB0633">
        <w:tc>
          <w:tcPr>
            <w:tcW w:w="4361" w:type="dxa"/>
          </w:tcPr>
          <w:p w:rsidR="00BC51CF" w:rsidRPr="00FD48E3" w:rsidRDefault="00BC51CF" w:rsidP="00BB0633">
            <w:pPr>
              <w:spacing w:after="0" w:line="240" w:lineRule="auto"/>
              <w:rPr>
                <w:sz w:val="24"/>
                <w:szCs w:val="24"/>
              </w:rPr>
            </w:pPr>
            <w:r w:rsidRPr="00FD48E3">
              <w:rPr>
                <w:sz w:val="24"/>
                <w:szCs w:val="24"/>
              </w:rPr>
              <w:t>Recapiti telefonici</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BB0633">
        <w:tc>
          <w:tcPr>
            <w:tcW w:w="4361" w:type="dxa"/>
          </w:tcPr>
          <w:p w:rsidR="00BC51CF" w:rsidRPr="00FD48E3" w:rsidRDefault="00BC51CF" w:rsidP="00BB0633">
            <w:pPr>
              <w:spacing w:after="0" w:line="240" w:lineRule="auto"/>
              <w:rPr>
                <w:sz w:val="24"/>
                <w:szCs w:val="24"/>
              </w:rPr>
            </w:pPr>
            <w:r w:rsidRPr="00FD48E3">
              <w:rPr>
                <w:sz w:val="24"/>
                <w:szCs w:val="24"/>
              </w:rPr>
              <w:t>PEC</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r w:rsidR="00BC51CF" w:rsidRPr="00FD48E3" w:rsidTr="00BB0633">
        <w:tc>
          <w:tcPr>
            <w:tcW w:w="4361" w:type="dxa"/>
          </w:tcPr>
          <w:p w:rsidR="00BC51CF" w:rsidRPr="00FD48E3" w:rsidRDefault="00BC51CF" w:rsidP="00BB0633">
            <w:pPr>
              <w:spacing w:after="0" w:line="240" w:lineRule="auto"/>
              <w:rPr>
                <w:sz w:val="24"/>
                <w:szCs w:val="24"/>
              </w:rPr>
            </w:pPr>
            <w:r w:rsidRPr="00FD48E3">
              <w:rPr>
                <w:sz w:val="24"/>
                <w:szCs w:val="24"/>
              </w:rPr>
              <w:t>E-mail</w:t>
            </w:r>
          </w:p>
        </w:tc>
        <w:tc>
          <w:tcPr>
            <w:tcW w:w="5386" w:type="dxa"/>
          </w:tcPr>
          <w:p w:rsidR="00BC51CF" w:rsidRPr="00FD48E3" w:rsidRDefault="00BC51CF" w:rsidP="00BB0633">
            <w:pPr>
              <w:autoSpaceDE w:val="0"/>
              <w:autoSpaceDN w:val="0"/>
              <w:adjustRightInd w:val="0"/>
              <w:spacing w:after="0" w:line="240" w:lineRule="auto"/>
              <w:jc w:val="both"/>
              <w:rPr>
                <w:rFonts w:cs="Calibri"/>
                <w:sz w:val="24"/>
                <w:szCs w:val="24"/>
              </w:rPr>
            </w:pPr>
          </w:p>
        </w:tc>
      </w:tr>
    </w:tbl>
    <w:p w:rsidR="00DA7D10" w:rsidRDefault="00DA7D10" w:rsidP="00244E03">
      <w:pPr>
        <w:autoSpaceDE w:val="0"/>
        <w:autoSpaceDN w:val="0"/>
        <w:adjustRightInd w:val="0"/>
        <w:spacing w:after="120" w:line="240" w:lineRule="auto"/>
        <w:jc w:val="center"/>
        <w:rPr>
          <w:rFonts w:cs="Calibri"/>
          <w:b/>
          <w:sz w:val="24"/>
          <w:szCs w:val="24"/>
        </w:rPr>
      </w:pPr>
    </w:p>
    <w:p w:rsidR="00BC51CF" w:rsidRPr="00FD48E3" w:rsidRDefault="00BC51CF" w:rsidP="00244E03">
      <w:pPr>
        <w:autoSpaceDE w:val="0"/>
        <w:autoSpaceDN w:val="0"/>
        <w:adjustRightInd w:val="0"/>
        <w:spacing w:after="120" w:line="240" w:lineRule="auto"/>
        <w:jc w:val="center"/>
        <w:rPr>
          <w:rFonts w:cs="Calibri"/>
          <w:b/>
          <w:sz w:val="24"/>
          <w:szCs w:val="24"/>
        </w:rPr>
      </w:pPr>
      <w:r>
        <w:rPr>
          <w:rFonts w:cs="Calibri"/>
          <w:b/>
          <w:sz w:val="24"/>
          <w:szCs w:val="24"/>
        </w:rPr>
        <w:lastRenderedPageBreak/>
        <w:t>E</w:t>
      </w:r>
    </w:p>
    <w:p w:rsidR="00BC51CF" w:rsidRPr="00C9613B" w:rsidRDefault="00BC51CF" w:rsidP="00D0470B">
      <w:pPr>
        <w:spacing w:after="0" w:line="240" w:lineRule="auto"/>
        <w:jc w:val="both"/>
        <w:rPr>
          <w:rFonts w:cs="Arial"/>
          <w:sz w:val="24"/>
          <w:szCs w:val="24"/>
          <w:lang w:eastAsia="it-IT"/>
        </w:rPr>
      </w:pPr>
      <w:r w:rsidRPr="00FC3629">
        <w:rPr>
          <w:rFonts w:cs="Arial"/>
          <w:sz w:val="24"/>
          <w:szCs w:val="24"/>
          <w:lang w:eastAsia="it-IT"/>
        </w:rPr>
        <w:t>Il/la Sig./Sig.ra</w:t>
      </w:r>
      <w:r>
        <w:rPr>
          <w:rFonts w:cs="Arial"/>
          <w:sz w:val="24"/>
          <w:szCs w:val="24"/>
          <w:lang w:eastAsia="it-IT"/>
        </w:rPr>
        <w:t xml:space="preserve"> .............</w:t>
      </w:r>
      <w:r w:rsidRPr="00FD48E3">
        <w:rPr>
          <w:rFonts w:cs="Arial"/>
          <w:sz w:val="24"/>
          <w:szCs w:val="24"/>
          <w:lang w:eastAsia="it-IT"/>
        </w:rPr>
        <w:t>...........................................................................</w:t>
      </w:r>
      <w:r>
        <w:rPr>
          <w:rFonts w:cs="Arial"/>
          <w:sz w:val="24"/>
          <w:szCs w:val="24"/>
          <w:lang w:eastAsia="it-IT"/>
        </w:rPr>
        <w:t xml:space="preserve"> </w:t>
      </w:r>
      <w:r w:rsidRPr="00FD48E3">
        <w:rPr>
          <w:rFonts w:cs="Arial"/>
          <w:sz w:val="24"/>
          <w:szCs w:val="24"/>
          <w:lang w:eastAsia="it-IT"/>
        </w:rPr>
        <w:t>come sopra generalizzato/a</w:t>
      </w:r>
    </w:p>
    <w:p w:rsidR="00BC51CF" w:rsidRPr="00C9613B" w:rsidRDefault="00BC51CF" w:rsidP="00D0470B">
      <w:pPr>
        <w:spacing w:after="0" w:line="240" w:lineRule="auto"/>
        <w:jc w:val="both"/>
        <w:rPr>
          <w:rFonts w:cs="Arial"/>
          <w:i/>
          <w:color w:val="808080" w:themeColor="background1" w:themeShade="80"/>
          <w:sz w:val="24"/>
          <w:szCs w:val="24"/>
          <w:lang w:eastAsia="it-IT"/>
        </w:rPr>
      </w:pPr>
      <w:r w:rsidRPr="00AC7245">
        <w:rPr>
          <w:rFonts w:cs="Arial"/>
          <w:i/>
          <w:color w:val="808080" w:themeColor="background1" w:themeShade="80"/>
          <w:sz w:val="24"/>
          <w:szCs w:val="24"/>
          <w:lang w:eastAsia="it-IT"/>
        </w:rPr>
        <w:t>OPPURE (da compilare nel caso in cui per l’Ospite agisca l’ADS o il Tutore):</w:t>
      </w:r>
    </w:p>
    <w:p w:rsidR="00BC51CF" w:rsidRPr="00FD48E3" w:rsidRDefault="00BC51CF" w:rsidP="00D41CA9">
      <w:pPr>
        <w:spacing w:after="0" w:line="240" w:lineRule="auto"/>
        <w:jc w:val="both"/>
        <w:rPr>
          <w:rFonts w:cs="Arial"/>
          <w:sz w:val="24"/>
          <w:szCs w:val="24"/>
          <w:lang w:eastAsia="it-IT"/>
        </w:rPr>
      </w:pPr>
      <w:r w:rsidRPr="00FD48E3">
        <w:rPr>
          <w:rFonts w:cs="Arial"/>
          <w:sz w:val="24"/>
          <w:szCs w:val="24"/>
          <w:lang w:eastAsia="it-IT"/>
        </w:rPr>
        <w:t>Il/</w:t>
      </w:r>
      <w:smartTag w:uri="urn:schemas-microsoft-com:office:smarttags" w:element="PersonName">
        <w:smartTagPr>
          <w:attr w:name="ProductID" w:val="la Sig./Sig.ra"/>
        </w:smartTagPr>
        <w:r w:rsidRPr="00FD48E3">
          <w:rPr>
            <w:rFonts w:cs="Arial"/>
            <w:sz w:val="24"/>
            <w:szCs w:val="24"/>
            <w:lang w:eastAsia="it-IT"/>
          </w:rPr>
          <w:t>La Sig./Sig.ra</w:t>
        </w:r>
      </w:smartTag>
      <w:r>
        <w:rPr>
          <w:rFonts w:cs="Arial"/>
          <w:sz w:val="24"/>
          <w:szCs w:val="24"/>
          <w:lang w:eastAsia="it-IT"/>
        </w:rPr>
        <w:t xml:space="preserve"> ……………………………….</w:t>
      </w:r>
      <w:r w:rsidRPr="00FD48E3">
        <w:rPr>
          <w:rFonts w:cs="Arial"/>
          <w:sz w:val="24"/>
          <w:szCs w:val="24"/>
          <w:lang w:eastAsia="it-IT"/>
        </w:rPr>
        <w:t>…………………………………………………… come sopra generalizzato/a</w:t>
      </w:r>
    </w:p>
    <w:p w:rsidR="00BC51CF" w:rsidRPr="00FD48E3" w:rsidRDefault="00BC51CF" w:rsidP="00D41CA9">
      <w:pPr>
        <w:spacing w:after="0" w:line="240" w:lineRule="auto"/>
        <w:jc w:val="both"/>
        <w:rPr>
          <w:rFonts w:cs="Arial"/>
          <w:sz w:val="24"/>
          <w:szCs w:val="24"/>
          <w:lang w:eastAsia="it-IT"/>
        </w:rPr>
      </w:pPr>
      <w:r w:rsidRPr="00FD48E3">
        <w:rPr>
          <w:rFonts w:cs="Arial"/>
          <w:sz w:val="24"/>
          <w:szCs w:val="24"/>
          <w:lang w:eastAsia="it-IT"/>
        </w:rPr>
        <w:t>(di seguito indicato per brevità come “Amministratore di sostegno o Tutore”)</w:t>
      </w:r>
    </w:p>
    <w:p w:rsidR="00BC51CF" w:rsidRPr="00FD48E3" w:rsidRDefault="00BC51CF" w:rsidP="00D0470B">
      <w:pPr>
        <w:spacing w:after="0" w:line="240" w:lineRule="auto"/>
        <w:jc w:val="both"/>
        <w:rPr>
          <w:rFonts w:cs="Arial"/>
          <w:sz w:val="24"/>
          <w:szCs w:val="24"/>
          <w:lang w:eastAsia="it-IT"/>
        </w:rPr>
      </w:pPr>
    </w:p>
    <w:p w:rsidR="00BC51CF" w:rsidRPr="00FD48E3" w:rsidRDefault="00BC51CF" w:rsidP="000B661D">
      <w:pPr>
        <w:pStyle w:val="Titolo3"/>
        <w:spacing w:after="120"/>
        <w:jc w:val="center"/>
        <w:rPr>
          <w:rFonts w:ascii="Calibri" w:hAnsi="Calibri"/>
          <w:sz w:val="24"/>
          <w:szCs w:val="24"/>
        </w:rPr>
      </w:pPr>
      <w:bookmarkStart w:id="2" w:name="_Toc483388143"/>
      <w:r w:rsidRPr="00FD48E3">
        <w:rPr>
          <w:rFonts w:ascii="Calibri" w:hAnsi="Calibri"/>
          <w:sz w:val="24"/>
          <w:szCs w:val="24"/>
        </w:rPr>
        <w:t>SI PATTUISCE QUANTO SEGUE</w:t>
      </w:r>
      <w:bookmarkEnd w:id="2"/>
    </w:p>
    <w:p w:rsidR="00BC51CF" w:rsidRPr="00FD48E3" w:rsidRDefault="00BC51CF" w:rsidP="000B661D">
      <w:pPr>
        <w:pStyle w:val="Titolo3"/>
        <w:spacing w:after="120"/>
        <w:rPr>
          <w:rFonts w:ascii="Calibri" w:hAnsi="Calibri"/>
          <w:sz w:val="24"/>
          <w:szCs w:val="24"/>
        </w:rPr>
      </w:pPr>
      <w:bookmarkStart w:id="3" w:name="_Toc483388144"/>
      <w:r w:rsidRPr="00FD48E3">
        <w:rPr>
          <w:rFonts w:ascii="Calibri" w:hAnsi="Calibri"/>
          <w:sz w:val="24"/>
          <w:szCs w:val="24"/>
        </w:rPr>
        <w:t>Articolo 1 - Impegni dell’Ente Accreditato</w:t>
      </w:r>
      <w:bookmarkEnd w:id="3"/>
    </w:p>
    <w:p w:rsidR="00BC51CF" w:rsidRPr="00FD48E3" w:rsidRDefault="00BC51CF" w:rsidP="00244E03">
      <w:pPr>
        <w:pStyle w:val="Paragrafoelenco"/>
        <w:numPr>
          <w:ilvl w:val="0"/>
          <w:numId w:val="15"/>
        </w:numPr>
        <w:autoSpaceDE w:val="0"/>
        <w:autoSpaceDN w:val="0"/>
        <w:adjustRightInd w:val="0"/>
        <w:spacing w:after="120" w:line="240" w:lineRule="auto"/>
        <w:contextualSpacing w:val="0"/>
        <w:rPr>
          <w:rFonts w:cs="Calibri"/>
          <w:sz w:val="24"/>
          <w:szCs w:val="24"/>
        </w:rPr>
      </w:pPr>
      <w:r w:rsidRPr="00FD48E3">
        <w:rPr>
          <w:rFonts w:cs="Calibri"/>
          <w:sz w:val="24"/>
          <w:szCs w:val="24"/>
        </w:rPr>
        <w:t>L’Ente Accreditato si impegna:</w:t>
      </w:r>
    </w:p>
    <w:p w:rsidR="00BC51CF" w:rsidRPr="00FD48E3" w:rsidRDefault="00BC51CF" w:rsidP="00244E03">
      <w:pPr>
        <w:pStyle w:val="Paragrafoelenco"/>
        <w:numPr>
          <w:ilvl w:val="0"/>
          <w:numId w:val="35"/>
        </w:numPr>
        <w:autoSpaceDE w:val="0"/>
        <w:autoSpaceDN w:val="0"/>
        <w:adjustRightInd w:val="0"/>
        <w:spacing w:after="120" w:line="240" w:lineRule="auto"/>
        <w:ind w:left="714" w:hanging="357"/>
        <w:contextualSpacing w:val="0"/>
        <w:jc w:val="both"/>
        <w:rPr>
          <w:rFonts w:cs="Calibri"/>
          <w:sz w:val="24"/>
          <w:szCs w:val="24"/>
        </w:rPr>
      </w:pPr>
      <w:r w:rsidRPr="00FD48E3">
        <w:rPr>
          <w:sz w:val="24"/>
          <w:szCs w:val="24"/>
        </w:rPr>
        <w:t>alla conduzione del servizio in conformità agli indirizzi e per il perseguimento degli obiettivi propri dell'unità di offerta, così come definiti dalle normative vigenti in materia</w:t>
      </w:r>
      <w:r>
        <w:rPr>
          <w:sz w:val="24"/>
          <w:szCs w:val="24"/>
        </w:rPr>
        <w:t>;</w:t>
      </w:r>
    </w:p>
    <w:p w:rsidR="00BC51CF" w:rsidRDefault="00BC51CF" w:rsidP="009E320E">
      <w:pPr>
        <w:pStyle w:val="Paragrafoelenco"/>
        <w:numPr>
          <w:ilvl w:val="0"/>
          <w:numId w:val="35"/>
        </w:numPr>
        <w:autoSpaceDE w:val="0"/>
        <w:autoSpaceDN w:val="0"/>
        <w:adjustRightInd w:val="0"/>
        <w:spacing w:after="120" w:line="240" w:lineRule="auto"/>
        <w:ind w:left="714" w:hanging="357"/>
        <w:contextualSpacing w:val="0"/>
        <w:jc w:val="both"/>
        <w:rPr>
          <w:rFonts w:cs="Calibri"/>
          <w:sz w:val="24"/>
          <w:szCs w:val="24"/>
        </w:rPr>
      </w:pPr>
      <w:r w:rsidRPr="00FD48E3">
        <w:rPr>
          <w:rFonts w:cs="Calibri"/>
          <w:sz w:val="24"/>
          <w:szCs w:val="24"/>
        </w:rPr>
        <w:t xml:space="preserve">a definire e attuare, in collaborazione con il </w:t>
      </w:r>
      <w:smartTag w:uri="urn:schemas-microsoft-com:office:smarttags" w:element="PersonName">
        <w:smartTagPr>
          <w:attr w:name="ProductID" w:val="il legale"/>
        </w:smartTagPr>
        <w:r w:rsidRPr="00FD48E3">
          <w:rPr>
            <w:rFonts w:cs="Calibri"/>
            <w:sz w:val="24"/>
            <w:szCs w:val="24"/>
          </w:rPr>
          <w:t>Servizio Sociale</w:t>
        </w:r>
      </w:smartTag>
      <w:r w:rsidRPr="00FD48E3">
        <w:rPr>
          <w:rFonts w:cs="Calibri"/>
          <w:sz w:val="24"/>
          <w:szCs w:val="24"/>
        </w:rPr>
        <w:t xml:space="preserve"> Comunale, il PEI e a verificarne periodicamente l’efficacia;</w:t>
      </w:r>
    </w:p>
    <w:p w:rsidR="00BC51CF" w:rsidRPr="0073445E" w:rsidRDefault="00BC51CF" w:rsidP="0073445E">
      <w:pPr>
        <w:pStyle w:val="Paragrafoelenco"/>
        <w:numPr>
          <w:ilvl w:val="0"/>
          <w:numId w:val="35"/>
        </w:numPr>
        <w:autoSpaceDE w:val="0"/>
        <w:autoSpaceDN w:val="0"/>
        <w:adjustRightInd w:val="0"/>
        <w:spacing w:after="120" w:line="240" w:lineRule="auto"/>
        <w:ind w:left="714" w:hanging="357"/>
        <w:contextualSpacing w:val="0"/>
        <w:rPr>
          <w:rFonts w:cs="Calibri"/>
          <w:i/>
          <w:sz w:val="24"/>
          <w:szCs w:val="24"/>
        </w:rPr>
      </w:pPr>
      <w:r w:rsidRPr="00FD48E3">
        <w:rPr>
          <w:rFonts w:cs="Calibri"/>
          <w:sz w:val="24"/>
          <w:szCs w:val="24"/>
        </w:rPr>
        <w:t>a definire, come completamento del PEI, i servizi accessori necessari all’Ospite per attuare la frequenza (trasporto, pasto, altro da precisare</w:t>
      </w:r>
      <w:r w:rsidR="0073445E">
        <w:rPr>
          <w:rFonts w:cs="Calibri"/>
          <w:sz w:val="24"/>
          <w:szCs w:val="24"/>
        </w:rPr>
        <w:t xml:space="preserve">): </w:t>
      </w:r>
      <w:r w:rsidRPr="0073445E">
        <w:rPr>
          <w:rFonts w:cs="Calibri"/>
          <w:i/>
          <w:sz w:val="24"/>
          <w:szCs w:val="24"/>
        </w:rPr>
        <w:t>………………………………………</w:t>
      </w:r>
      <w:r w:rsidR="0073445E">
        <w:rPr>
          <w:rFonts w:cs="Calibri"/>
          <w:i/>
          <w:sz w:val="24"/>
          <w:szCs w:val="24"/>
        </w:rPr>
        <w:t>…….</w:t>
      </w:r>
      <w:r w:rsidRPr="0073445E">
        <w:rPr>
          <w:rFonts w:cs="Calibri"/>
          <w:i/>
          <w:sz w:val="24"/>
          <w:szCs w:val="24"/>
        </w:rPr>
        <w:t>………………</w:t>
      </w:r>
    </w:p>
    <w:p w:rsidR="00BC51CF" w:rsidRPr="00FD48E3" w:rsidRDefault="00BC51CF" w:rsidP="00FD48E3">
      <w:pPr>
        <w:pStyle w:val="Paragrafoelenco"/>
        <w:autoSpaceDE w:val="0"/>
        <w:autoSpaceDN w:val="0"/>
        <w:adjustRightInd w:val="0"/>
        <w:spacing w:after="120" w:line="240" w:lineRule="auto"/>
        <w:ind w:left="714"/>
        <w:contextualSpacing w:val="0"/>
        <w:jc w:val="both"/>
        <w:rPr>
          <w:rFonts w:cs="Calibri"/>
          <w:sz w:val="24"/>
          <w:szCs w:val="24"/>
        </w:rPr>
      </w:pPr>
      <w:r w:rsidRPr="00FD48E3">
        <w:rPr>
          <w:rFonts w:cs="Calibri"/>
          <w:sz w:val="24"/>
          <w:szCs w:val="24"/>
        </w:rPr>
        <w:t>……………………………………………………………………………………………………………………………………………</w:t>
      </w:r>
    </w:p>
    <w:p w:rsidR="00BC51CF" w:rsidRPr="009302AE" w:rsidRDefault="00BC51CF" w:rsidP="009E320E">
      <w:pPr>
        <w:pStyle w:val="BodyText22"/>
        <w:numPr>
          <w:ilvl w:val="0"/>
          <w:numId w:val="35"/>
        </w:numPr>
        <w:spacing w:after="120"/>
        <w:ind w:left="714" w:hanging="357"/>
        <w:rPr>
          <w:rFonts w:ascii="Calibri" w:hAnsi="Calibri" w:cs="Times New Roman"/>
          <w:bCs/>
        </w:rPr>
      </w:pPr>
      <w:r w:rsidRPr="009302AE">
        <w:rPr>
          <w:rFonts w:ascii="Calibri" w:hAnsi="Calibri" w:cs="Times New Roman"/>
          <w:bCs/>
        </w:rPr>
        <w:t>a redigere</w:t>
      </w:r>
      <w:r w:rsidRPr="009302AE">
        <w:rPr>
          <w:rFonts w:ascii="Calibri" w:hAnsi="Calibri" w:cs="Times New Roman"/>
        </w:rPr>
        <w:t xml:space="preserve"> la Scheda SiDI, ovvero la scheda individuale Disabile ovvero il PEI, e a predisporre e aggiornare la documentazione sanitaria e socio sanitaria; </w:t>
      </w:r>
    </w:p>
    <w:p w:rsidR="00BC51CF" w:rsidRPr="009302AE" w:rsidRDefault="00BC51CF" w:rsidP="009E320E">
      <w:pPr>
        <w:pStyle w:val="BodyText22"/>
        <w:numPr>
          <w:ilvl w:val="0"/>
          <w:numId w:val="35"/>
        </w:numPr>
        <w:spacing w:after="120"/>
        <w:ind w:left="714" w:hanging="357"/>
        <w:rPr>
          <w:rFonts w:ascii="Calibri" w:hAnsi="Calibri" w:cs="Times New Roman"/>
          <w:bCs/>
        </w:rPr>
      </w:pPr>
      <w:r w:rsidRPr="009302AE">
        <w:rPr>
          <w:rFonts w:ascii="Calibri" w:hAnsi="Calibri" w:cs="Times New Roman"/>
        </w:rPr>
        <w:t>attraverso la descrizione e consegna della CARTA DEI SERVIZI e del REGOLAMENTO, ove esistente, ad informare le persone e le famiglie sulle prestazioni offerte, sulle modalità di erogazione, sulle condizioni per accedervi, sulle modalità per esprimere il consenso informato, sulle rette praticate</w:t>
      </w:r>
      <w:r>
        <w:rPr>
          <w:rFonts w:ascii="Calibri" w:hAnsi="Calibri" w:cs="Times New Roman"/>
        </w:rPr>
        <w:t>,</w:t>
      </w:r>
      <w:r w:rsidRPr="009302AE">
        <w:rPr>
          <w:rFonts w:ascii="Calibri" w:hAnsi="Calibri" w:cs="Times New Roman"/>
        </w:rPr>
        <w:t xml:space="preserve"> ecc</w:t>
      </w:r>
      <w:r>
        <w:rPr>
          <w:rFonts w:ascii="Calibri" w:hAnsi="Calibri" w:cs="Times New Roman"/>
        </w:rPr>
        <w:t>.</w:t>
      </w:r>
      <w:r w:rsidRPr="009302AE">
        <w:rPr>
          <w:rFonts w:ascii="Calibri" w:hAnsi="Calibri" w:cs="Times New Roman"/>
        </w:rPr>
        <w:t>;</w:t>
      </w:r>
    </w:p>
    <w:p w:rsidR="00BC51CF" w:rsidRPr="009302AE" w:rsidRDefault="00BC51CF" w:rsidP="009E320E">
      <w:pPr>
        <w:pStyle w:val="Paragrafoelenco"/>
        <w:numPr>
          <w:ilvl w:val="0"/>
          <w:numId w:val="35"/>
        </w:numPr>
        <w:autoSpaceDE w:val="0"/>
        <w:autoSpaceDN w:val="0"/>
        <w:adjustRightInd w:val="0"/>
        <w:spacing w:after="120" w:line="240" w:lineRule="auto"/>
        <w:ind w:left="714" w:hanging="357"/>
        <w:contextualSpacing w:val="0"/>
        <w:jc w:val="both"/>
        <w:rPr>
          <w:rFonts w:cs="Calibri"/>
          <w:sz w:val="24"/>
          <w:szCs w:val="24"/>
        </w:rPr>
      </w:pPr>
      <w:r w:rsidRPr="009302AE">
        <w:rPr>
          <w:rFonts w:cs="Calibri"/>
          <w:sz w:val="24"/>
          <w:szCs w:val="24"/>
        </w:rPr>
        <w:t>a redigere annualmente una relazione sull’andamento generale del servizio prestato all’Ospite;</w:t>
      </w:r>
    </w:p>
    <w:p w:rsidR="00BC51CF" w:rsidRPr="00FD48E3" w:rsidRDefault="00BC51CF" w:rsidP="009E320E">
      <w:pPr>
        <w:pStyle w:val="Paragrafoelenco"/>
        <w:numPr>
          <w:ilvl w:val="0"/>
          <w:numId w:val="35"/>
        </w:numPr>
        <w:autoSpaceDE w:val="0"/>
        <w:autoSpaceDN w:val="0"/>
        <w:adjustRightInd w:val="0"/>
        <w:spacing w:after="120" w:line="240" w:lineRule="auto"/>
        <w:ind w:left="714" w:hanging="357"/>
        <w:contextualSpacing w:val="0"/>
        <w:jc w:val="both"/>
        <w:rPr>
          <w:rFonts w:cs="Calibri"/>
          <w:sz w:val="24"/>
          <w:szCs w:val="24"/>
        </w:rPr>
      </w:pPr>
      <w:r w:rsidRPr="00FD48E3">
        <w:rPr>
          <w:rFonts w:cs="Calibri"/>
          <w:sz w:val="24"/>
          <w:szCs w:val="24"/>
        </w:rPr>
        <w:t>a trasmettere al Comune i dati necessari all’assolvimento di ogni debito informativo;</w:t>
      </w:r>
    </w:p>
    <w:p w:rsidR="00BC51CF" w:rsidRPr="00FD48E3" w:rsidRDefault="00BC51CF" w:rsidP="009E320E">
      <w:pPr>
        <w:pStyle w:val="Paragrafoelenco"/>
        <w:numPr>
          <w:ilvl w:val="0"/>
          <w:numId w:val="35"/>
        </w:numPr>
        <w:autoSpaceDE w:val="0"/>
        <w:autoSpaceDN w:val="0"/>
        <w:adjustRightInd w:val="0"/>
        <w:spacing w:after="240" w:line="240" w:lineRule="auto"/>
        <w:ind w:left="714" w:hanging="357"/>
        <w:contextualSpacing w:val="0"/>
        <w:jc w:val="both"/>
        <w:rPr>
          <w:rFonts w:cs="Calibri"/>
          <w:sz w:val="24"/>
          <w:szCs w:val="24"/>
        </w:rPr>
      </w:pPr>
      <w:r w:rsidRPr="00FD48E3">
        <w:rPr>
          <w:sz w:val="24"/>
          <w:szCs w:val="24"/>
        </w:rPr>
        <w:t xml:space="preserve">ad elaborare e formulare (laddove possibile coinvolgendo l’assistito) progetti personalizzati di assistenza, nel rispetto delle indicazioni fornite </w:t>
      </w:r>
      <w:r w:rsidR="006C3F58">
        <w:rPr>
          <w:sz w:val="24"/>
          <w:szCs w:val="24"/>
        </w:rPr>
        <w:t>dalla regione o dall’ATS ed aprire</w:t>
      </w:r>
      <w:r w:rsidRPr="00FD48E3">
        <w:rPr>
          <w:sz w:val="24"/>
          <w:szCs w:val="24"/>
        </w:rPr>
        <w:t xml:space="preserve"> il fascic</w:t>
      </w:r>
      <w:r>
        <w:rPr>
          <w:sz w:val="24"/>
          <w:szCs w:val="24"/>
        </w:rPr>
        <w:t>olo socio-sanitario individuale.</w:t>
      </w:r>
    </w:p>
    <w:p w:rsidR="00BC51CF" w:rsidRPr="00FD48E3" w:rsidRDefault="00BC51CF" w:rsidP="009E320E">
      <w:pPr>
        <w:pStyle w:val="Paragrafoelenco"/>
        <w:numPr>
          <w:ilvl w:val="0"/>
          <w:numId w:val="15"/>
        </w:numPr>
        <w:autoSpaceDE w:val="0"/>
        <w:autoSpaceDN w:val="0"/>
        <w:adjustRightInd w:val="0"/>
        <w:spacing w:after="240" w:line="240" w:lineRule="auto"/>
        <w:contextualSpacing w:val="0"/>
        <w:rPr>
          <w:rFonts w:cs="Calibri"/>
          <w:sz w:val="24"/>
          <w:szCs w:val="24"/>
        </w:rPr>
      </w:pPr>
      <w:r w:rsidRPr="00FD48E3">
        <w:rPr>
          <w:rFonts w:cs="Calibri"/>
          <w:sz w:val="24"/>
          <w:szCs w:val="24"/>
        </w:rPr>
        <w:t>L’Ente Accreditato si impegna inoltre a definire annualmente:</w:t>
      </w:r>
    </w:p>
    <w:p w:rsidR="00BC51CF" w:rsidRPr="00FD48E3" w:rsidRDefault="00BC51CF" w:rsidP="009E320E">
      <w:pPr>
        <w:pStyle w:val="Paragrafoelenco"/>
        <w:numPr>
          <w:ilvl w:val="0"/>
          <w:numId w:val="16"/>
        </w:numPr>
        <w:spacing w:after="120" w:line="240" w:lineRule="auto"/>
        <w:contextualSpacing w:val="0"/>
        <w:rPr>
          <w:sz w:val="24"/>
          <w:szCs w:val="24"/>
        </w:rPr>
      </w:pPr>
      <w:r w:rsidRPr="00FD48E3">
        <w:rPr>
          <w:sz w:val="24"/>
          <w:szCs w:val="24"/>
        </w:rPr>
        <w:t xml:space="preserve">il calendario annuale di apertura; </w:t>
      </w:r>
    </w:p>
    <w:p w:rsidR="00BC51CF" w:rsidRPr="00FD48E3" w:rsidRDefault="00BC51CF" w:rsidP="00AA493F">
      <w:pPr>
        <w:pStyle w:val="Paragrafoelenco"/>
        <w:numPr>
          <w:ilvl w:val="0"/>
          <w:numId w:val="16"/>
        </w:numPr>
        <w:spacing w:after="120" w:line="240" w:lineRule="auto"/>
        <w:contextualSpacing w:val="0"/>
        <w:jc w:val="both"/>
        <w:rPr>
          <w:sz w:val="24"/>
          <w:szCs w:val="24"/>
        </w:rPr>
      </w:pPr>
      <w:r w:rsidRPr="00FD48E3">
        <w:rPr>
          <w:sz w:val="24"/>
          <w:szCs w:val="24"/>
        </w:rPr>
        <w:t>le rette mensili per la frequenza del servizio a tempo pieno e a tempo parziale, con indicazione puntuale di tutti i servizi inclusi nella retta;</w:t>
      </w:r>
    </w:p>
    <w:p w:rsidR="00BC51CF" w:rsidRPr="00FD48E3" w:rsidRDefault="00BC51CF" w:rsidP="009E320E">
      <w:pPr>
        <w:pStyle w:val="Paragrafoelenco"/>
        <w:numPr>
          <w:ilvl w:val="0"/>
          <w:numId w:val="16"/>
        </w:numPr>
        <w:spacing w:after="120" w:line="240" w:lineRule="auto"/>
        <w:contextualSpacing w:val="0"/>
        <w:rPr>
          <w:sz w:val="24"/>
          <w:szCs w:val="24"/>
        </w:rPr>
      </w:pPr>
      <w:r w:rsidRPr="00FD48E3">
        <w:rPr>
          <w:sz w:val="24"/>
          <w:szCs w:val="24"/>
        </w:rPr>
        <w:t>le rette mensili per il mantenimento del posto;</w:t>
      </w:r>
    </w:p>
    <w:p w:rsidR="00BC51CF" w:rsidRPr="00FD48E3" w:rsidRDefault="00BC51CF" w:rsidP="009E320E">
      <w:pPr>
        <w:pStyle w:val="Paragrafoelenco"/>
        <w:numPr>
          <w:ilvl w:val="0"/>
          <w:numId w:val="16"/>
        </w:numPr>
        <w:spacing w:after="120" w:line="240" w:lineRule="auto"/>
        <w:contextualSpacing w:val="0"/>
        <w:rPr>
          <w:sz w:val="24"/>
          <w:szCs w:val="24"/>
        </w:rPr>
      </w:pPr>
      <w:r w:rsidRPr="00FD48E3">
        <w:rPr>
          <w:sz w:val="24"/>
          <w:szCs w:val="24"/>
        </w:rPr>
        <w:t xml:space="preserve">nel caso di CSE </w:t>
      </w:r>
      <w:r w:rsidR="0073445E">
        <w:rPr>
          <w:sz w:val="24"/>
          <w:szCs w:val="24"/>
        </w:rPr>
        <w:t>o</w:t>
      </w:r>
      <w:r w:rsidRPr="00FD48E3">
        <w:rPr>
          <w:sz w:val="24"/>
          <w:szCs w:val="24"/>
        </w:rPr>
        <w:t xml:space="preserve"> SFA: il costo del pasto</w:t>
      </w:r>
      <w:r>
        <w:rPr>
          <w:sz w:val="24"/>
          <w:szCs w:val="24"/>
        </w:rPr>
        <w:t>.</w:t>
      </w:r>
    </w:p>
    <w:p w:rsidR="00BC51CF" w:rsidRPr="00FD48E3" w:rsidRDefault="00BC51CF" w:rsidP="009E320E">
      <w:pPr>
        <w:pStyle w:val="Paragrafoelenco"/>
        <w:numPr>
          <w:ilvl w:val="0"/>
          <w:numId w:val="15"/>
        </w:numPr>
        <w:autoSpaceDE w:val="0"/>
        <w:autoSpaceDN w:val="0"/>
        <w:adjustRightInd w:val="0"/>
        <w:spacing w:after="240" w:line="240" w:lineRule="auto"/>
        <w:ind w:left="363" w:hanging="357"/>
        <w:contextualSpacing w:val="0"/>
        <w:jc w:val="both"/>
        <w:rPr>
          <w:rFonts w:cs="Calibri"/>
          <w:sz w:val="24"/>
          <w:szCs w:val="24"/>
        </w:rPr>
      </w:pPr>
      <w:r w:rsidRPr="00FD48E3">
        <w:rPr>
          <w:rFonts w:cs="Calibri"/>
          <w:sz w:val="24"/>
          <w:szCs w:val="24"/>
        </w:rPr>
        <w:t>L’Ente Accreditato si riserva la facoltà di modificare la retta di frequenza sulla base dell’aumento dell’indice ISTAT, dei maggiori oneri derivanti dagli aumenti contrattuali del personale, dei maggiori oneri derivanti dagli adeguamenti a normative nazionali e regionali. Dette variazioni devono essere comunicate per iscritto al Comune di residenza, di norma entro il mese di novembre dell’anno precedente a quello di applicazione delle nuove rette.</w:t>
      </w:r>
    </w:p>
    <w:p w:rsidR="00BC51CF" w:rsidRPr="00FD48E3" w:rsidRDefault="00BC51CF" w:rsidP="009E320E">
      <w:pPr>
        <w:pStyle w:val="Paragrafoelenco"/>
        <w:numPr>
          <w:ilvl w:val="0"/>
          <w:numId w:val="15"/>
        </w:numPr>
        <w:autoSpaceDE w:val="0"/>
        <w:autoSpaceDN w:val="0"/>
        <w:adjustRightInd w:val="0"/>
        <w:spacing w:after="240" w:line="240" w:lineRule="auto"/>
        <w:ind w:left="363" w:hanging="357"/>
        <w:contextualSpacing w:val="0"/>
        <w:jc w:val="both"/>
        <w:rPr>
          <w:rFonts w:cs="Calibri"/>
          <w:sz w:val="24"/>
          <w:szCs w:val="24"/>
        </w:rPr>
      </w:pPr>
      <w:r w:rsidRPr="00FD48E3">
        <w:rPr>
          <w:rFonts w:cs="Calibri"/>
          <w:sz w:val="24"/>
          <w:szCs w:val="24"/>
        </w:rPr>
        <w:lastRenderedPageBreak/>
        <w:t>L’Ente Accreditato si impegna</w:t>
      </w:r>
      <w:r w:rsidR="00597BEF">
        <w:rPr>
          <w:rFonts w:cs="Calibri"/>
          <w:sz w:val="24"/>
          <w:szCs w:val="24"/>
        </w:rPr>
        <w:t xml:space="preserve"> altresì</w:t>
      </w:r>
      <w:r w:rsidRPr="00FD48E3">
        <w:rPr>
          <w:rFonts w:cs="Calibri"/>
          <w:sz w:val="24"/>
          <w:szCs w:val="24"/>
        </w:rPr>
        <w:t>:</w:t>
      </w:r>
    </w:p>
    <w:p w:rsidR="00BC51CF" w:rsidRPr="00FD48E3" w:rsidRDefault="00BC51CF" w:rsidP="009E320E">
      <w:pPr>
        <w:pStyle w:val="BodyText22"/>
        <w:numPr>
          <w:ilvl w:val="0"/>
          <w:numId w:val="38"/>
        </w:numPr>
        <w:spacing w:after="120"/>
        <w:ind w:hanging="357"/>
        <w:rPr>
          <w:rFonts w:ascii="Calibri" w:hAnsi="Calibri" w:cs="Times New Roman"/>
          <w:b/>
          <w:bCs/>
        </w:rPr>
      </w:pPr>
      <w:r w:rsidRPr="00FD48E3">
        <w:rPr>
          <w:rFonts w:ascii="Calibri" w:hAnsi="Calibri" w:cs="Calibri"/>
        </w:rPr>
        <w:t>ad applicare le norme previste dal D.Lgs 196/2003 e s.m.i.,</w:t>
      </w:r>
      <w:r w:rsidRPr="00FD48E3">
        <w:rPr>
          <w:rFonts w:ascii="Calibri" w:hAnsi="Calibri"/>
        </w:rPr>
        <w:t xml:space="preserve"> in materia di trattamento dei dati personali dell’Ospite. La documentazione socio-sanitaria relativa all’Ospite è raccolta all’interno del Fascicolo Socio Assistenziale (FaSAs) o del Fascicolo personale</w:t>
      </w:r>
      <w:r w:rsidRPr="00FD48E3">
        <w:rPr>
          <w:rFonts w:ascii="Calibri" w:hAnsi="Calibri"/>
          <w:color w:val="FF0000"/>
        </w:rPr>
        <w:t xml:space="preserve"> </w:t>
      </w:r>
      <w:r w:rsidRPr="00FD48E3">
        <w:rPr>
          <w:rFonts w:ascii="Calibri" w:hAnsi="Calibri"/>
        </w:rPr>
        <w:t xml:space="preserve">e l’accesso è permesso esclusivamente al personale socio-sanitario, educativo ed assistenziale. I famigliari/tutori/amministratori di sostegno possono accedere e chiedere copia della documentazione raccolta all’interno dei FaSAs o dei Fascicoli personali secondo le modalità previste dalla Carta dei servizi o dal Regolamento, ove esistente. </w:t>
      </w:r>
      <w:r w:rsidRPr="00FD48E3">
        <w:rPr>
          <w:rFonts w:ascii="Calibri" w:hAnsi="Calibri" w:cs="Times New Roman"/>
          <w:shd w:val="clear" w:color="auto" w:fill="FFFFFF"/>
        </w:rPr>
        <w:t>Titolare del trattamento dei dati personali è ……………………</w:t>
      </w:r>
      <w:r>
        <w:rPr>
          <w:rFonts w:ascii="Calibri" w:hAnsi="Calibri" w:cs="Times New Roman"/>
          <w:shd w:val="clear" w:color="auto" w:fill="FFFFFF"/>
        </w:rPr>
        <w:t>……….</w:t>
      </w:r>
      <w:r w:rsidRPr="00FD48E3">
        <w:rPr>
          <w:rFonts w:ascii="Calibri" w:hAnsi="Calibri" w:cs="Times New Roman"/>
          <w:shd w:val="clear" w:color="auto" w:fill="FFFFFF"/>
        </w:rPr>
        <w:t>…………….……. (indicare);</w:t>
      </w:r>
    </w:p>
    <w:p w:rsidR="00BC51CF" w:rsidRPr="00FD48E3" w:rsidRDefault="00BC51CF" w:rsidP="009E320E">
      <w:pPr>
        <w:pStyle w:val="BodyText22"/>
        <w:numPr>
          <w:ilvl w:val="0"/>
          <w:numId w:val="38"/>
        </w:numPr>
        <w:spacing w:after="120"/>
        <w:rPr>
          <w:rFonts w:ascii="Calibri" w:hAnsi="Calibri" w:cs="Times New Roman"/>
          <w:bCs/>
        </w:rPr>
      </w:pPr>
      <w:r w:rsidRPr="00FD48E3">
        <w:rPr>
          <w:rFonts w:ascii="Calibri" w:hAnsi="Calibri"/>
        </w:rPr>
        <w:t>ad assicurare all’Ospite, ai suoi famigliari e al Comune di residenza una costante informazione sulla situazione dell’Ospite stesso;</w:t>
      </w:r>
    </w:p>
    <w:p w:rsidR="00BC51CF" w:rsidRPr="00FD48E3" w:rsidRDefault="00BC51CF" w:rsidP="009E320E">
      <w:pPr>
        <w:pStyle w:val="BodyText22"/>
        <w:numPr>
          <w:ilvl w:val="0"/>
          <w:numId w:val="38"/>
        </w:numPr>
        <w:spacing w:after="120"/>
        <w:rPr>
          <w:rFonts w:ascii="Calibri" w:hAnsi="Calibri" w:cs="Times New Roman"/>
          <w:b/>
          <w:bCs/>
        </w:rPr>
      </w:pPr>
      <w:r w:rsidRPr="00FD48E3">
        <w:rPr>
          <w:rFonts w:ascii="Calibri" w:hAnsi="Calibri" w:cs="Times New Roman"/>
          <w:bCs/>
        </w:rPr>
        <w:t>ad</w:t>
      </w:r>
      <w:r w:rsidRPr="00FD48E3">
        <w:rPr>
          <w:rFonts w:ascii="Calibri" w:hAnsi="Calibri" w:cs="Times New Roman"/>
        </w:rPr>
        <w:t xml:space="preserve"> aggiornare periodicamente, attraverso colloqui e/o relazioni, il familiare o legale rappresentante circa l’andamento del progetto globale, la condizione e lo stato di bisogno dell’assistito, l’assistenza praticata, nel rispetto delle norme in materia di tutela della privacy;</w:t>
      </w:r>
    </w:p>
    <w:p w:rsidR="00BC51CF" w:rsidRPr="00FD48E3" w:rsidRDefault="00BC51CF" w:rsidP="009E320E">
      <w:pPr>
        <w:pStyle w:val="BodyText22"/>
        <w:numPr>
          <w:ilvl w:val="0"/>
          <w:numId w:val="38"/>
        </w:numPr>
        <w:spacing w:after="120"/>
        <w:ind w:left="714" w:hanging="357"/>
        <w:rPr>
          <w:rFonts w:ascii="Calibri" w:hAnsi="Calibri" w:cs="Times New Roman"/>
        </w:rPr>
      </w:pPr>
      <w:r w:rsidRPr="00FD48E3">
        <w:rPr>
          <w:rFonts w:ascii="Calibri" w:hAnsi="Calibri" w:cs="Times New Roman"/>
          <w:bCs/>
        </w:rPr>
        <w:t>ad informare</w:t>
      </w:r>
      <w:r w:rsidRPr="00FD48E3">
        <w:rPr>
          <w:rFonts w:ascii="Calibri" w:hAnsi="Calibri" w:cs="Times New Roman"/>
        </w:rPr>
        <w:t xml:space="preserve"> </w:t>
      </w:r>
      <w:r w:rsidR="006C3F58">
        <w:rPr>
          <w:rFonts w:ascii="Calibri" w:hAnsi="Calibri" w:cs="Times New Roman"/>
        </w:rPr>
        <w:t>la persona assistita</w:t>
      </w:r>
      <w:r w:rsidRPr="00FD48E3">
        <w:rPr>
          <w:rFonts w:ascii="Calibri" w:hAnsi="Calibri" w:cs="Times New Roman"/>
        </w:rPr>
        <w:t xml:space="preserve">, </w:t>
      </w:r>
      <w:smartTag w:uri="urn:schemas-microsoft-com:office:smarttags" w:element="PersonName">
        <w:smartTagPr>
          <w:attr w:name="ProductID" w:val="il legale"/>
        </w:smartTagPr>
        <w:r w:rsidRPr="00FD48E3">
          <w:rPr>
            <w:rFonts w:ascii="Calibri" w:hAnsi="Calibri" w:cs="Times New Roman"/>
          </w:rPr>
          <w:t>il legale</w:t>
        </w:r>
      </w:smartTag>
      <w:r w:rsidRPr="00FD48E3">
        <w:rPr>
          <w:rFonts w:ascii="Calibri" w:hAnsi="Calibri" w:cs="Times New Roman"/>
        </w:rPr>
        <w:t xml:space="preserve"> rappresentante e i suoi familiari circa la possibilità di accedere all’Ufficio relazioni con il Pubblico e all’Ufficio di Pubblica Tutela dell’ATS competente;</w:t>
      </w:r>
    </w:p>
    <w:p w:rsidR="00BC51CF" w:rsidRPr="00FD48E3" w:rsidRDefault="00BC51CF" w:rsidP="009E320E">
      <w:pPr>
        <w:pStyle w:val="Paragrafoelenco"/>
        <w:numPr>
          <w:ilvl w:val="0"/>
          <w:numId w:val="38"/>
        </w:numPr>
        <w:suppressAutoHyphens/>
        <w:spacing w:after="120" w:line="240" w:lineRule="auto"/>
        <w:ind w:left="714" w:hanging="357"/>
        <w:contextualSpacing w:val="0"/>
        <w:jc w:val="both"/>
        <w:rPr>
          <w:sz w:val="24"/>
          <w:szCs w:val="24"/>
        </w:rPr>
      </w:pPr>
      <w:r w:rsidRPr="00FD48E3">
        <w:rPr>
          <w:sz w:val="24"/>
          <w:szCs w:val="24"/>
        </w:rPr>
        <w:t>alla stipula e al mantenimento dell’assicurazione per la responsabilità civile conforme alla normativa vigente nazionale e regionale;</w:t>
      </w:r>
    </w:p>
    <w:p w:rsidR="00BC51CF" w:rsidRPr="00FD48E3" w:rsidRDefault="00BC51CF" w:rsidP="009E320E">
      <w:pPr>
        <w:pStyle w:val="Paragrafoelenco"/>
        <w:numPr>
          <w:ilvl w:val="0"/>
          <w:numId w:val="38"/>
        </w:numPr>
        <w:suppressAutoHyphens/>
        <w:spacing w:after="120" w:line="240" w:lineRule="auto"/>
        <w:contextualSpacing w:val="0"/>
        <w:jc w:val="both"/>
        <w:rPr>
          <w:sz w:val="24"/>
          <w:szCs w:val="24"/>
        </w:rPr>
      </w:pPr>
      <w:r w:rsidRPr="00FD48E3">
        <w:rPr>
          <w:sz w:val="24"/>
          <w:szCs w:val="24"/>
        </w:rPr>
        <w:t xml:space="preserve">in conformità alla normativa nazionale e regionale vigente, a rilasciare la certificazione della retta ai fini fiscali, per i servizi che prevedono </w:t>
      </w:r>
      <w:r>
        <w:rPr>
          <w:sz w:val="24"/>
          <w:szCs w:val="24"/>
        </w:rPr>
        <w:t>il pagamento de</w:t>
      </w:r>
      <w:r w:rsidRPr="00FD48E3">
        <w:rPr>
          <w:sz w:val="24"/>
          <w:szCs w:val="24"/>
        </w:rPr>
        <w:t>l costo da parte dell’Ospite, entro i tempi utili per la presentazione della dichiarazione dei redditi;</w:t>
      </w:r>
    </w:p>
    <w:p w:rsidR="00BC51CF" w:rsidRPr="00FD48E3" w:rsidRDefault="00BC51CF" w:rsidP="009E320E">
      <w:pPr>
        <w:pStyle w:val="Paragrafoelenco"/>
        <w:numPr>
          <w:ilvl w:val="0"/>
          <w:numId w:val="38"/>
        </w:numPr>
        <w:suppressAutoHyphens/>
        <w:spacing w:after="240" w:line="240" w:lineRule="auto"/>
        <w:ind w:hanging="357"/>
        <w:contextualSpacing w:val="0"/>
        <w:jc w:val="both"/>
        <w:rPr>
          <w:sz w:val="24"/>
          <w:szCs w:val="24"/>
        </w:rPr>
      </w:pPr>
      <w:r w:rsidRPr="00FD48E3">
        <w:rPr>
          <w:sz w:val="24"/>
          <w:szCs w:val="24"/>
        </w:rPr>
        <w:t>ad assolvere a tutti gli obblighi che, a prescindere dal richiamo nel presente contratto, derivino dalla L.R. 3/2008 s.m.i. e/o dalla normativa vigente.</w:t>
      </w:r>
    </w:p>
    <w:p w:rsidR="00BC51CF" w:rsidRPr="00FD48E3" w:rsidRDefault="00BC51CF" w:rsidP="009E320E">
      <w:pPr>
        <w:pStyle w:val="Paragrafoelenco"/>
        <w:numPr>
          <w:ilvl w:val="0"/>
          <w:numId w:val="15"/>
        </w:numPr>
        <w:autoSpaceDE w:val="0"/>
        <w:autoSpaceDN w:val="0"/>
        <w:adjustRightInd w:val="0"/>
        <w:spacing w:after="240" w:line="240" w:lineRule="auto"/>
        <w:ind w:hanging="357"/>
        <w:contextualSpacing w:val="0"/>
        <w:jc w:val="both"/>
        <w:rPr>
          <w:sz w:val="24"/>
          <w:szCs w:val="24"/>
        </w:rPr>
      </w:pPr>
      <w:r w:rsidRPr="00FD48E3">
        <w:rPr>
          <w:sz w:val="24"/>
          <w:szCs w:val="24"/>
        </w:rPr>
        <w:t>La risoluzione del contratto e le conseguenti dimissioni della persona dall’unità d’offerta</w:t>
      </w:r>
      <w:r w:rsidR="00597BEF">
        <w:rPr>
          <w:sz w:val="24"/>
          <w:szCs w:val="24"/>
        </w:rPr>
        <w:t xml:space="preserve"> </w:t>
      </w:r>
      <w:r w:rsidRPr="00FD48E3">
        <w:rPr>
          <w:sz w:val="24"/>
          <w:szCs w:val="24"/>
        </w:rPr>
        <w:t>potrà</w:t>
      </w:r>
      <w:r w:rsidR="00597BEF">
        <w:rPr>
          <w:sz w:val="24"/>
          <w:szCs w:val="24"/>
        </w:rPr>
        <w:t xml:space="preserve"> </w:t>
      </w:r>
      <w:r w:rsidRPr="00FD48E3">
        <w:rPr>
          <w:sz w:val="24"/>
          <w:szCs w:val="24"/>
        </w:rPr>
        <w:t>avvenir</w:t>
      </w:r>
      <w:r w:rsidR="00597BEF">
        <w:rPr>
          <w:sz w:val="24"/>
          <w:szCs w:val="24"/>
        </w:rPr>
        <w:t>e</w:t>
      </w:r>
      <w:r w:rsidRPr="00FD48E3">
        <w:rPr>
          <w:sz w:val="24"/>
          <w:szCs w:val="24"/>
        </w:rPr>
        <w:t xml:space="preserve"> per i seguenti motivi: </w:t>
      </w:r>
    </w:p>
    <w:p w:rsidR="00BC51CF" w:rsidRPr="00FD48E3" w:rsidRDefault="00BC51CF" w:rsidP="009E320E">
      <w:pPr>
        <w:numPr>
          <w:ilvl w:val="0"/>
          <w:numId w:val="25"/>
        </w:numPr>
        <w:spacing w:after="120" w:line="240" w:lineRule="auto"/>
        <w:ind w:left="714" w:hanging="357"/>
        <w:jc w:val="both"/>
        <w:rPr>
          <w:bCs/>
          <w:sz w:val="24"/>
          <w:szCs w:val="24"/>
        </w:rPr>
      </w:pPr>
      <w:r w:rsidRPr="00FD48E3">
        <w:rPr>
          <w:sz w:val="24"/>
          <w:szCs w:val="24"/>
        </w:rPr>
        <w:t xml:space="preserve">inadempimento di una delle parti di quanto previsto dal contratto; </w:t>
      </w:r>
    </w:p>
    <w:p w:rsidR="00BC51CF" w:rsidRPr="00FD48E3" w:rsidRDefault="00BC51CF" w:rsidP="009E320E">
      <w:pPr>
        <w:numPr>
          <w:ilvl w:val="0"/>
          <w:numId w:val="25"/>
        </w:numPr>
        <w:spacing w:after="120" w:line="240" w:lineRule="auto"/>
        <w:ind w:left="714" w:hanging="357"/>
        <w:jc w:val="both"/>
        <w:rPr>
          <w:bCs/>
          <w:sz w:val="24"/>
          <w:szCs w:val="24"/>
        </w:rPr>
      </w:pPr>
      <w:r w:rsidRPr="00FD48E3">
        <w:rPr>
          <w:bCs/>
          <w:sz w:val="24"/>
          <w:szCs w:val="24"/>
        </w:rPr>
        <w:t>mancato pagamento della retta;</w:t>
      </w:r>
    </w:p>
    <w:p w:rsidR="00BC51CF" w:rsidRPr="00FD48E3" w:rsidRDefault="00BC51CF" w:rsidP="009E320E">
      <w:pPr>
        <w:pStyle w:val="Paragrafoelenco"/>
        <w:numPr>
          <w:ilvl w:val="0"/>
          <w:numId w:val="25"/>
        </w:numPr>
        <w:spacing w:after="120" w:line="240" w:lineRule="auto"/>
        <w:ind w:left="714" w:hanging="357"/>
        <w:contextualSpacing w:val="0"/>
        <w:jc w:val="both"/>
        <w:rPr>
          <w:sz w:val="24"/>
          <w:szCs w:val="24"/>
        </w:rPr>
      </w:pPr>
      <w:r w:rsidRPr="00FD48E3">
        <w:rPr>
          <w:sz w:val="24"/>
          <w:szCs w:val="24"/>
        </w:rPr>
        <w:t>se le condizioni di salute della persona inserita sono tali da rendere incompatibile la prosecuzione della permanenza nel Servizio;</w:t>
      </w:r>
    </w:p>
    <w:p w:rsidR="00BC51CF" w:rsidRPr="00FD48E3" w:rsidRDefault="00BC51CF" w:rsidP="009E320E">
      <w:pPr>
        <w:pStyle w:val="Paragrafoelenco"/>
        <w:numPr>
          <w:ilvl w:val="0"/>
          <w:numId w:val="25"/>
        </w:numPr>
        <w:spacing w:after="120" w:line="240" w:lineRule="auto"/>
        <w:ind w:left="714" w:hanging="357"/>
        <w:contextualSpacing w:val="0"/>
        <w:jc w:val="both"/>
        <w:rPr>
          <w:sz w:val="24"/>
          <w:szCs w:val="24"/>
        </w:rPr>
      </w:pPr>
      <w:r w:rsidRPr="00FD48E3">
        <w:rPr>
          <w:sz w:val="24"/>
          <w:szCs w:val="24"/>
        </w:rPr>
        <w:t xml:space="preserve">per illeciti gravi commessi dall’Ospite; </w:t>
      </w:r>
    </w:p>
    <w:p w:rsidR="00BC51CF" w:rsidRPr="00FD48E3" w:rsidRDefault="00BC51CF" w:rsidP="009E320E">
      <w:pPr>
        <w:pStyle w:val="Paragrafoelenco"/>
        <w:numPr>
          <w:ilvl w:val="0"/>
          <w:numId w:val="25"/>
        </w:numPr>
        <w:spacing w:after="120" w:line="240" w:lineRule="auto"/>
        <w:ind w:left="714" w:hanging="357"/>
        <w:contextualSpacing w:val="0"/>
        <w:jc w:val="both"/>
        <w:rPr>
          <w:sz w:val="24"/>
          <w:szCs w:val="24"/>
        </w:rPr>
      </w:pPr>
      <w:r w:rsidRPr="00FD48E3">
        <w:rPr>
          <w:sz w:val="24"/>
          <w:szCs w:val="24"/>
        </w:rPr>
        <w:t xml:space="preserve">per violazioni alla </w:t>
      </w:r>
      <w:r w:rsidR="00597BEF">
        <w:rPr>
          <w:sz w:val="24"/>
          <w:szCs w:val="24"/>
        </w:rPr>
        <w:t>C</w:t>
      </w:r>
      <w:r w:rsidRPr="00FD48E3">
        <w:rPr>
          <w:sz w:val="24"/>
          <w:szCs w:val="24"/>
        </w:rPr>
        <w:t>arta dei servizi e al regolamento.</w:t>
      </w:r>
    </w:p>
    <w:p w:rsidR="00BC51CF" w:rsidRPr="00FD48E3" w:rsidRDefault="00BC51CF" w:rsidP="00D0470B">
      <w:pPr>
        <w:autoSpaceDE w:val="0"/>
        <w:autoSpaceDN w:val="0"/>
        <w:adjustRightInd w:val="0"/>
        <w:spacing w:after="0" w:line="240" w:lineRule="auto"/>
        <w:jc w:val="both"/>
        <w:rPr>
          <w:bCs/>
          <w:sz w:val="24"/>
          <w:szCs w:val="24"/>
        </w:rPr>
      </w:pPr>
    </w:p>
    <w:p w:rsidR="00BC51CF" w:rsidRPr="00FD48E3" w:rsidRDefault="00BC51CF" w:rsidP="00AE35E2">
      <w:pPr>
        <w:pStyle w:val="Titolo3"/>
        <w:spacing w:after="120"/>
        <w:rPr>
          <w:rFonts w:ascii="Calibri" w:hAnsi="Calibri"/>
          <w:sz w:val="24"/>
          <w:szCs w:val="24"/>
        </w:rPr>
      </w:pPr>
      <w:bookmarkStart w:id="4" w:name="_Toc483388145"/>
      <w:r w:rsidRPr="00FD48E3">
        <w:rPr>
          <w:rFonts w:ascii="Calibri" w:hAnsi="Calibri"/>
          <w:sz w:val="24"/>
          <w:szCs w:val="24"/>
        </w:rPr>
        <w:t>Articolo 2 - Impegni dell’Ospite</w:t>
      </w:r>
      <w:bookmarkEnd w:id="4"/>
    </w:p>
    <w:p w:rsidR="00BC51CF" w:rsidRPr="00FD48E3" w:rsidRDefault="00BC51CF" w:rsidP="00AE35E2">
      <w:pPr>
        <w:pStyle w:val="Paragrafoelenco"/>
        <w:numPr>
          <w:ilvl w:val="0"/>
          <w:numId w:val="41"/>
        </w:numPr>
        <w:spacing w:after="120" w:line="240" w:lineRule="auto"/>
        <w:contextualSpacing w:val="0"/>
        <w:jc w:val="both"/>
        <w:rPr>
          <w:sz w:val="24"/>
          <w:szCs w:val="24"/>
        </w:rPr>
      </w:pPr>
      <w:r w:rsidRPr="00FD48E3">
        <w:rPr>
          <w:sz w:val="24"/>
          <w:szCs w:val="24"/>
        </w:rPr>
        <w:t>L’Ospite si impegna:</w:t>
      </w:r>
    </w:p>
    <w:p w:rsidR="00BC51CF" w:rsidRPr="00FD48E3" w:rsidRDefault="00BC51CF" w:rsidP="009E320E">
      <w:pPr>
        <w:pStyle w:val="Paragrafoelenco"/>
        <w:numPr>
          <w:ilvl w:val="0"/>
          <w:numId w:val="40"/>
        </w:numPr>
        <w:autoSpaceDE w:val="0"/>
        <w:autoSpaceDN w:val="0"/>
        <w:adjustRightInd w:val="0"/>
        <w:spacing w:after="120" w:line="240" w:lineRule="auto"/>
        <w:ind w:left="720"/>
        <w:contextualSpacing w:val="0"/>
        <w:jc w:val="both"/>
        <w:rPr>
          <w:sz w:val="24"/>
          <w:szCs w:val="24"/>
        </w:rPr>
      </w:pPr>
      <w:r w:rsidRPr="00FD48E3">
        <w:rPr>
          <w:sz w:val="24"/>
          <w:szCs w:val="24"/>
        </w:rPr>
        <w:t>a rispettare quanto previsto dalla Carta dei servizi e dal Regolamento, ove esistente, dell’Ente Accreditato, in particolare nelle parti che disciplinano il recesso, la risoluzione del contratto nonché le dimissioni;</w:t>
      </w:r>
      <w:r w:rsidRPr="00FD48E3">
        <w:rPr>
          <w:sz w:val="24"/>
          <w:szCs w:val="24"/>
          <w:highlight w:val="yellow"/>
        </w:rPr>
        <w:t xml:space="preserve"> </w:t>
      </w:r>
    </w:p>
    <w:p w:rsidR="00BC51CF" w:rsidRPr="00FD48E3" w:rsidRDefault="00BC51CF" w:rsidP="009E320E">
      <w:pPr>
        <w:pStyle w:val="Paragrafoelenco"/>
        <w:numPr>
          <w:ilvl w:val="0"/>
          <w:numId w:val="40"/>
        </w:numPr>
        <w:spacing w:after="120" w:line="240" w:lineRule="auto"/>
        <w:ind w:left="720"/>
        <w:contextualSpacing w:val="0"/>
        <w:jc w:val="both"/>
        <w:rPr>
          <w:sz w:val="24"/>
          <w:szCs w:val="24"/>
        </w:rPr>
      </w:pPr>
      <w:r w:rsidRPr="00FD48E3">
        <w:rPr>
          <w:sz w:val="24"/>
          <w:szCs w:val="24"/>
        </w:rPr>
        <w:lastRenderedPageBreak/>
        <w:t>ad informare il coordinatore della struttura in merito alle condizioni di salute e ad eventuali visite mediche o esami a cui deve essere sottoposto e a fornire copia della documentazione sanitaria al fine di aggiornare il fascicolo socio-sanitario;</w:t>
      </w:r>
    </w:p>
    <w:p w:rsidR="00BC51CF" w:rsidRPr="00FD48E3" w:rsidRDefault="00BC51CF" w:rsidP="009E320E">
      <w:pPr>
        <w:pStyle w:val="Paragrafoelenco"/>
        <w:numPr>
          <w:ilvl w:val="0"/>
          <w:numId w:val="40"/>
        </w:numPr>
        <w:spacing w:after="120" w:line="240" w:lineRule="auto"/>
        <w:ind w:left="720"/>
        <w:contextualSpacing w:val="0"/>
        <w:jc w:val="both"/>
        <w:rPr>
          <w:sz w:val="24"/>
          <w:szCs w:val="24"/>
        </w:rPr>
      </w:pPr>
      <w:r w:rsidRPr="00FD48E3">
        <w:rPr>
          <w:sz w:val="24"/>
          <w:szCs w:val="24"/>
        </w:rPr>
        <w:t>a sostenere il costo del Servizio a carico dell’Ospite, nella misura decisa e concordata con il Comune di residenza e come indicato all’Articolo 5;</w:t>
      </w:r>
    </w:p>
    <w:p w:rsidR="00BC51CF" w:rsidRPr="00FD48E3" w:rsidRDefault="00BC51CF" w:rsidP="009E320E">
      <w:pPr>
        <w:pStyle w:val="Paragrafoelenco"/>
        <w:numPr>
          <w:ilvl w:val="0"/>
          <w:numId w:val="40"/>
        </w:numPr>
        <w:spacing w:after="120" w:line="240" w:lineRule="auto"/>
        <w:ind w:left="720"/>
        <w:contextualSpacing w:val="0"/>
        <w:jc w:val="both"/>
        <w:rPr>
          <w:sz w:val="24"/>
          <w:szCs w:val="24"/>
        </w:rPr>
      </w:pPr>
      <w:r w:rsidRPr="00FD48E3">
        <w:rPr>
          <w:sz w:val="24"/>
          <w:szCs w:val="24"/>
        </w:rPr>
        <w:t xml:space="preserve">a farsi carico in solido delle eventuali spese sanitarie non comprese nella retta giornaliera. Tali spese saranno pagate entro 30 giorni dall’emissione della nota spese che viene inviata periodicamente dall’ufficio amministrativo dell’Ente Accreditato; </w:t>
      </w:r>
    </w:p>
    <w:p w:rsidR="00BC51CF" w:rsidRPr="00FD48E3" w:rsidRDefault="00BC51CF" w:rsidP="00AA493F">
      <w:pPr>
        <w:pStyle w:val="Paragrafoelenco"/>
        <w:numPr>
          <w:ilvl w:val="0"/>
          <w:numId w:val="40"/>
        </w:numPr>
        <w:spacing w:after="120" w:line="240" w:lineRule="auto"/>
        <w:ind w:left="720"/>
        <w:contextualSpacing w:val="0"/>
        <w:jc w:val="both"/>
        <w:rPr>
          <w:sz w:val="24"/>
          <w:szCs w:val="24"/>
        </w:rPr>
      </w:pPr>
      <w:r w:rsidRPr="00FD48E3">
        <w:rPr>
          <w:sz w:val="24"/>
          <w:szCs w:val="24"/>
        </w:rPr>
        <w:t>a farsi carico in solido delle eventuali spese per attività particolari (es.: gite, vacanze, progetti specifici).</w:t>
      </w:r>
    </w:p>
    <w:p w:rsidR="00BC51CF" w:rsidRPr="00FD48E3" w:rsidRDefault="00BC51CF" w:rsidP="00AE35E2">
      <w:pPr>
        <w:pStyle w:val="Paragrafoelenco"/>
        <w:numPr>
          <w:ilvl w:val="0"/>
          <w:numId w:val="41"/>
        </w:numPr>
        <w:spacing w:after="240" w:line="240" w:lineRule="auto"/>
        <w:contextualSpacing w:val="0"/>
        <w:jc w:val="both"/>
        <w:rPr>
          <w:sz w:val="24"/>
          <w:szCs w:val="24"/>
        </w:rPr>
      </w:pPr>
      <w:r w:rsidRPr="00FD48E3">
        <w:rPr>
          <w:sz w:val="24"/>
          <w:szCs w:val="24"/>
        </w:rPr>
        <w:t>A rinnovare annualmente l’ISEE per consentire al Comune di residenza di definire e di aggiornare l’entità del voucher spettante. La mancata presentazione o aggiornamento dell’ISEE comporterà la non attribuzione del voucher e l’addebito dell’intero costo mensile a carico dell’Ospite.</w:t>
      </w:r>
    </w:p>
    <w:p w:rsidR="00BC51CF" w:rsidRPr="00FD48E3" w:rsidRDefault="00BC51CF" w:rsidP="00AE35E2">
      <w:pPr>
        <w:pStyle w:val="Titolo3"/>
        <w:spacing w:after="120"/>
        <w:rPr>
          <w:rFonts w:ascii="Calibri" w:hAnsi="Calibri"/>
          <w:sz w:val="24"/>
          <w:szCs w:val="24"/>
        </w:rPr>
      </w:pPr>
      <w:bookmarkStart w:id="5" w:name="_Toc483388146"/>
      <w:r w:rsidRPr="00FD48E3">
        <w:rPr>
          <w:rFonts w:ascii="Calibri" w:hAnsi="Calibri"/>
          <w:sz w:val="24"/>
          <w:szCs w:val="24"/>
        </w:rPr>
        <w:t>Articolo 3 - Impegni del Comune di residenza</w:t>
      </w:r>
      <w:bookmarkEnd w:id="5"/>
    </w:p>
    <w:p w:rsidR="00BC51CF" w:rsidRPr="00FD48E3" w:rsidRDefault="00BC51CF" w:rsidP="00AE35E2">
      <w:pPr>
        <w:pStyle w:val="Default"/>
        <w:numPr>
          <w:ilvl w:val="0"/>
          <w:numId w:val="19"/>
        </w:numPr>
        <w:spacing w:after="120"/>
        <w:jc w:val="both"/>
        <w:rPr>
          <w:rFonts w:ascii="Calibri" w:hAnsi="Calibri"/>
          <w:color w:val="auto"/>
        </w:rPr>
      </w:pPr>
      <w:r w:rsidRPr="00FD48E3">
        <w:rPr>
          <w:rFonts w:ascii="Calibri" w:hAnsi="Calibri"/>
          <w:color w:val="auto"/>
        </w:rPr>
        <w:t xml:space="preserve">In vista dell’inserimento presso il Servizio in oggetto, l’Ospite è tenuto a presentare al Comune di residenza </w:t>
      </w:r>
      <w:r w:rsidRPr="00FD48E3">
        <w:rPr>
          <w:rFonts w:ascii="Calibri" w:hAnsi="Calibri"/>
        </w:rPr>
        <w:t>la domanda di assegnazione del voucher, corredata dell’attestazione ISEE.</w:t>
      </w:r>
    </w:p>
    <w:p w:rsidR="00BC51CF" w:rsidRPr="00FD48E3" w:rsidRDefault="00BC51CF" w:rsidP="005D39C4">
      <w:pPr>
        <w:pStyle w:val="Default"/>
        <w:numPr>
          <w:ilvl w:val="0"/>
          <w:numId w:val="19"/>
        </w:numPr>
        <w:spacing w:after="120"/>
        <w:jc w:val="both"/>
        <w:rPr>
          <w:rFonts w:ascii="Calibri" w:hAnsi="Calibri"/>
          <w:color w:val="auto"/>
        </w:rPr>
      </w:pPr>
      <w:r w:rsidRPr="00FD48E3">
        <w:rPr>
          <w:rFonts w:ascii="Calibri" w:hAnsi="Calibri"/>
          <w:color w:val="auto"/>
        </w:rPr>
        <w:t xml:space="preserve">In attuazione del vigente Regolamento ISEE dell’Ambito </w:t>
      </w:r>
      <w:r w:rsidR="00597BEF">
        <w:rPr>
          <w:rFonts w:ascii="Calibri" w:hAnsi="Calibri"/>
          <w:color w:val="auto"/>
        </w:rPr>
        <w:t>d</w:t>
      </w:r>
      <w:r w:rsidRPr="00FD48E3">
        <w:rPr>
          <w:rFonts w:ascii="Calibri" w:hAnsi="Calibri"/>
          <w:color w:val="auto"/>
        </w:rPr>
        <w:t>istrettuale di Somma Lombardo, approvato dal Comune con deliberazione CC. n.….. in data………., il Comune di residenza contribuisce al pagamento delle rette di frequenza delle strutture diurne per disabili attribuendo all’Ospite il valore corrispondente alla quota dovuta (voucher), calcolato con l’applicazione del metodo della progressione lineare, come stabilito dall’art.</w:t>
      </w:r>
      <w:r w:rsidR="00DA7D10">
        <w:rPr>
          <w:rFonts w:ascii="Calibri" w:hAnsi="Calibri"/>
          <w:color w:val="auto"/>
        </w:rPr>
        <w:t xml:space="preserve"> </w:t>
      </w:r>
      <w:r w:rsidRPr="00FD48E3">
        <w:rPr>
          <w:rFonts w:ascii="Calibri" w:hAnsi="Calibri"/>
          <w:color w:val="auto"/>
        </w:rPr>
        <w:t>53.4 del Regolamento ISEE.</w:t>
      </w:r>
    </w:p>
    <w:p w:rsidR="00BC51CF" w:rsidRPr="00FD48E3" w:rsidRDefault="00BC51CF" w:rsidP="00C91AB3">
      <w:pPr>
        <w:pStyle w:val="Paragrafoelenco1"/>
        <w:numPr>
          <w:ilvl w:val="0"/>
          <w:numId w:val="19"/>
        </w:numPr>
        <w:spacing w:after="120" w:line="240" w:lineRule="auto"/>
        <w:ind w:left="357" w:hanging="357"/>
        <w:contextualSpacing w:val="0"/>
        <w:jc w:val="both"/>
        <w:rPr>
          <w:sz w:val="24"/>
          <w:szCs w:val="24"/>
        </w:rPr>
      </w:pPr>
      <w:r w:rsidRPr="00FD48E3">
        <w:rPr>
          <w:b/>
          <w:sz w:val="24"/>
          <w:szCs w:val="24"/>
        </w:rPr>
        <w:t>Al momento dell’inserimento l’importo del voucher spettante all’Ospite è pari ad €…………………..</w:t>
      </w:r>
      <w:r>
        <w:rPr>
          <w:b/>
          <w:sz w:val="24"/>
          <w:szCs w:val="24"/>
        </w:rPr>
        <w:t xml:space="preserve"> </w:t>
      </w:r>
      <w:r w:rsidRPr="00FD48E3">
        <w:rPr>
          <w:b/>
          <w:sz w:val="24"/>
          <w:szCs w:val="24"/>
        </w:rPr>
        <w:t>mensili.</w:t>
      </w:r>
      <w:r w:rsidRPr="00FD48E3">
        <w:rPr>
          <w:sz w:val="24"/>
          <w:szCs w:val="24"/>
        </w:rPr>
        <w:t xml:space="preserve"> Il valore del voucher verrà aggiornato annualmente in relazione all’attestazione ISEE e alle disposizioni in materia tariffaria decise dal Comune e/o dall’Ambito distrettuale. Annualmente il Comune di residenza si impegna a comunicare all’Ospite e all’Ente Accreditato eventuali variazioni.</w:t>
      </w:r>
    </w:p>
    <w:p w:rsidR="00BC51CF" w:rsidRPr="00FD48E3" w:rsidRDefault="00BC51CF" w:rsidP="00C91AB3">
      <w:pPr>
        <w:pStyle w:val="Paragrafoelenco1"/>
        <w:numPr>
          <w:ilvl w:val="0"/>
          <w:numId w:val="19"/>
        </w:numPr>
        <w:spacing w:after="120" w:line="240" w:lineRule="auto"/>
        <w:ind w:left="357" w:hanging="357"/>
        <w:contextualSpacing w:val="0"/>
        <w:jc w:val="both"/>
        <w:rPr>
          <w:sz w:val="24"/>
          <w:szCs w:val="24"/>
        </w:rPr>
      </w:pPr>
      <w:r w:rsidRPr="00FD48E3">
        <w:rPr>
          <w:sz w:val="24"/>
          <w:szCs w:val="24"/>
        </w:rPr>
        <w:t>Se il periodo di prova/osservazione/valutazione comporta il pagamento di una retta di frequenza l’importo del voucher spettante all’Ospite è pari:</w:t>
      </w:r>
    </w:p>
    <w:p w:rsidR="00BC51CF" w:rsidRPr="00FD48E3" w:rsidRDefault="00BC51CF" w:rsidP="006A4B5E">
      <w:pPr>
        <w:pStyle w:val="Paragrafoelenco1"/>
        <w:spacing w:after="120" w:line="240" w:lineRule="auto"/>
        <w:ind w:left="357"/>
        <w:contextualSpacing w:val="0"/>
        <w:jc w:val="both"/>
        <w:rPr>
          <w:sz w:val="24"/>
          <w:szCs w:val="24"/>
        </w:rPr>
      </w:pPr>
      <w:r w:rsidRPr="00FD48E3">
        <w:rPr>
          <w:sz w:val="24"/>
          <w:szCs w:val="24"/>
        </w:rPr>
        <w:sym w:font="Wingdings" w:char="F06F"/>
      </w:r>
      <w:r w:rsidRPr="00FD48E3">
        <w:rPr>
          <w:sz w:val="24"/>
          <w:szCs w:val="24"/>
        </w:rPr>
        <w:t xml:space="preserve"> ad €……………………..</w:t>
      </w:r>
      <w:r>
        <w:rPr>
          <w:sz w:val="24"/>
          <w:szCs w:val="24"/>
        </w:rPr>
        <w:t xml:space="preserve"> </w:t>
      </w:r>
      <w:r w:rsidRPr="00FD48E3">
        <w:rPr>
          <w:sz w:val="24"/>
          <w:szCs w:val="24"/>
        </w:rPr>
        <w:t>forfetari;</w:t>
      </w:r>
    </w:p>
    <w:p w:rsidR="00BC51CF" w:rsidRPr="00FD48E3" w:rsidRDefault="00BC51CF" w:rsidP="006A4B5E">
      <w:pPr>
        <w:pStyle w:val="Paragrafoelenco1"/>
        <w:spacing w:after="120" w:line="240" w:lineRule="auto"/>
        <w:ind w:left="357"/>
        <w:contextualSpacing w:val="0"/>
        <w:jc w:val="both"/>
        <w:rPr>
          <w:sz w:val="24"/>
          <w:szCs w:val="24"/>
        </w:rPr>
      </w:pPr>
      <w:r w:rsidRPr="00FD48E3">
        <w:rPr>
          <w:sz w:val="24"/>
          <w:szCs w:val="24"/>
        </w:rPr>
        <w:sym w:font="Wingdings" w:char="F06F"/>
      </w:r>
      <w:r w:rsidRPr="00FD48E3">
        <w:rPr>
          <w:sz w:val="24"/>
          <w:szCs w:val="24"/>
        </w:rPr>
        <w:t xml:space="preserve"> ad €……………………..</w:t>
      </w:r>
      <w:r>
        <w:rPr>
          <w:sz w:val="24"/>
          <w:szCs w:val="24"/>
        </w:rPr>
        <w:t xml:space="preserve"> </w:t>
      </w:r>
      <w:r w:rsidRPr="00FD48E3">
        <w:rPr>
          <w:sz w:val="24"/>
          <w:szCs w:val="24"/>
        </w:rPr>
        <w:t>mensili.</w:t>
      </w:r>
    </w:p>
    <w:p w:rsidR="00BC51CF" w:rsidRPr="00FD48E3" w:rsidRDefault="00BC51CF" w:rsidP="00464B07">
      <w:pPr>
        <w:pStyle w:val="Paragrafoelenco1"/>
        <w:numPr>
          <w:ilvl w:val="0"/>
          <w:numId w:val="19"/>
        </w:numPr>
        <w:spacing w:after="240" w:line="240" w:lineRule="auto"/>
        <w:ind w:left="357" w:hanging="357"/>
        <w:contextualSpacing w:val="0"/>
        <w:jc w:val="both"/>
        <w:rPr>
          <w:sz w:val="24"/>
          <w:szCs w:val="24"/>
        </w:rPr>
      </w:pPr>
      <w:r w:rsidRPr="00FD48E3">
        <w:rPr>
          <w:rFonts w:cs="Calibri"/>
          <w:sz w:val="24"/>
          <w:szCs w:val="24"/>
        </w:rPr>
        <w:t xml:space="preserve">Il Comune di residenza dichiara che l’obbligazione economica per quanto di pertinenza e al netto </w:t>
      </w:r>
      <w:r>
        <w:rPr>
          <w:rFonts w:cs="Calibri"/>
          <w:sz w:val="24"/>
          <w:szCs w:val="24"/>
        </w:rPr>
        <w:t>di quanto eventualmente dovuto da</w:t>
      </w:r>
      <w:r w:rsidRPr="00FD48E3">
        <w:rPr>
          <w:rFonts w:cs="Calibri"/>
          <w:sz w:val="24"/>
          <w:szCs w:val="24"/>
        </w:rPr>
        <w:t>ll’Utente, viene assunta sottoscrivendo il presente Patto di collaborazione.</w:t>
      </w:r>
    </w:p>
    <w:p w:rsidR="00BC51CF" w:rsidRPr="00FD48E3" w:rsidRDefault="00BC51CF" w:rsidP="00464B07">
      <w:pPr>
        <w:pStyle w:val="Titolo3"/>
        <w:spacing w:after="240"/>
        <w:rPr>
          <w:rFonts w:ascii="Calibri" w:hAnsi="Calibri"/>
          <w:sz w:val="24"/>
          <w:szCs w:val="24"/>
        </w:rPr>
      </w:pPr>
      <w:bookmarkStart w:id="6" w:name="_Toc483388147"/>
      <w:r w:rsidRPr="00FD48E3">
        <w:rPr>
          <w:rFonts w:ascii="Calibri" w:hAnsi="Calibri"/>
          <w:sz w:val="24"/>
          <w:szCs w:val="24"/>
        </w:rPr>
        <w:t>Articolo 4 - Retta di frequenza</w:t>
      </w:r>
      <w:bookmarkEnd w:id="6"/>
    </w:p>
    <w:p w:rsidR="00BC51CF" w:rsidRPr="00FD48E3" w:rsidRDefault="00BC51CF" w:rsidP="000A396A">
      <w:pPr>
        <w:pStyle w:val="Paragrafoelenco"/>
        <w:numPr>
          <w:ilvl w:val="0"/>
          <w:numId w:val="42"/>
        </w:numPr>
        <w:autoSpaceDE w:val="0"/>
        <w:autoSpaceDN w:val="0"/>
        <w:adjustRightInd w:val="0"/>
        <w:spacing w:after="0" w:line="240" w:lineRule="auto"/>
        <w:jc w:val="both"/>
        <w:rPr>
          <w:rFonts w:cs="Calibri"/>
          <w:sz w:val="24"/>
          <w:szCs w:val="24"/>
        </w:rPr>
      </w:pPr>
      <w:r w:rsidRPr="00FD48E3">
        <w:rPr>
          <w:rFonts w:cs="Calibri"/>
          <w:sz w:val="24"/>
          <w:szCs w:val="24"/>
        </w:rPr>
        <w:t>L’Ente Accreditato definisce e/o conferma annualmente le rette di frequenza.</w:t>
      </w:r>
    </w:p>
    <w:p w:rsidR="00BC51CF" w:rsidRDefault="00BC51CF" w:rsidP="000A396A">
      <w:pPr>
        <w:pStyle w:val="Paragrafoelenco"/>
        <w:numPr>
          <w:ilvl w:val="0"/>
          <w:numId w:val="42"/>
        </w:numPr>
        <w:autoSpaceDE w:val="0"/>
        <w:autoSpaceDN w:val="0"/>
        <w:adjustRightInd w:val="0"/>
        <w:spacing w:after="0" w:line="240" w:lineRule="auto"/>
        <w:jc w:val="both"/>
        <w:rPr>
          <w:rFonts w:cs="Calibri"/>
          <w:sz w:val="24"/>
          <w:szCs w:val="24"/>
        </w:rPr>
      </w:pPr>
      <w:r w:rsidRPr="0073445E">
        <w:rPr>
          <w:rFonts w:cs="Calibri"/>
          <w:sz w:val="24"/>
          <w:szCs w:val="24"/>
        </w:rPr>
        <w:t xml:space="preserve">Nel presente Patto di collaborazione vengono indicate </w:t>
      </w:r>
      <w:r w:rsidRPr="0073445E">
        <w:rPr>
          <w:rFonts w:cs="Calibri"/>
          <w:b/>
          <w:sz w:val="24"/>
          <w:szCs w:val="24"/>
        </w:rPr>
        <w:t xml:space="preserve">le rette in corso nell’anno </w:t>
      </w:r>
      <w:r w:rsidR="006C3F58" w:rsidRPr="0073445E">
        <w:rPr>
          <w:rFonts w:cs="Calibri"/>
          <w:b/>
          <w:sz w:val="24"/>
          <w:szCs w:val="24"/>
        </w:rPr>
        <w:t>202</w:t>
      </w:r>
      <w:r w:rsidR="0073445E" w:rsidRPr="0073445E">
        <w:rPr>
          <w:rFonts w:cs="Calibri"/>
          <w:b/>
          <w:sz w:val="24"/>
          <w:szCs w:val="24"/>
        </w:rPr>
        <w:t>1</w:t>
      </w:r>
      <w:r w:rsidRPr="0073445E">
        <w:rPr>
          <w:rFonts w:cs="Calibri"/>
          <w:sz w:val="24"/>
          <w:szCs w:val="24"/>
        </w:rPr>
        <w:t>:</w:t>
      </w:r>
    </w:p>
    <w:p w:rsidR="00C9613B" w:rsidRDefault="00C9613B" w:rsidP="00C9613B">
      <w:pPr>
        <w:pStyle w:val="Paragrafoelenco"/>
        <w:autoSpaceDE w:val="0"/>
        <w:autoSpaceDN w:val="0"/>
        <w:adjustRightInd w:val="0"/>
        <w:spacing w:after="0" w:line="240" w:lineRule="auto"/>
        <w:jc w:val="both"/>
        <w:rPr>
          <w:rFonts w:cs="Calibri"/>
          <w:sz w:val="24"/>
          <w:szCs w:val="24"/>
        </w:rPr>
      </w:pPr>
    </w:p>
    <w:p w:rsidR="00C9613B" w:rsidRPr="0073445E" w:rsidRDefault="00C9613B" w:rsidP="00C9613B">
      <w:pPr>
        <w:pStyle w:val="Paragrafoelenco"/>
        <w:autoSpaceDE w:val="0"/>
        <w:autoSpaceDN w:val="0"/>
        <w:adjustRightInd w:val="0"/>
        <w:spacing w:after="0" w:line="240" w:lineRule="auto"/>
        <w:jc w:val="both"/>
        <w:rPr>
          <w:rFonts w:cs="Calibri"/>
          <w:sz w:val="24"/>
          <w:szCs w:val="24"/>
        </w:rPr>
      </w:pPr>
    </w:p>
    <w:p w:rsidR="00BC51CF" w:rsidRPr="00FD48E3" w:rsidRDefault="00BC51CF" w:rsidP="00D0470B">
      <w:pPr>
        <w:pStyle w:val="Corpodeltesto22"/>
        <w:rPr>
          <w:rFonts w:ascii="Calibri" w:hAnsi="Calibri" w:cs="Times New Roman"/>
          <w:kern w:val="0"/>
          <w:lang w:eastAsia="en-US"/>
        </w:rPr>
      </w:pPr>
    </w:p>
    <w:tbl>
      <w:tblPr>
        <w:tblW w:w="91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2943"/>
        <w:gridCol w:w="1021"/>
        <w:gridCol w:w="851"/>
        <w:gridCol w:w="1276"/>
        <w:gridCol w:w="1134"/>
        <w:gridCol w:w="981"/>
        <w:gridCol w:w="981"/>
      </w:tblGrid>
      <w:tr w:rsidR="00BC51CF" w:rsidRPr="00FD48E3" w:rsidTr="00C9613B">
        <w:tc>
          <w:tcPr>
            <w:tcW w:w="2943" w:type="dxa"/>
          </w:tcPr>
          <w:p w:rsidR="00BC51CF" w:rsidRPr="00FD48E3" w:rsidRDefault="00BC51CF" w:rsidP="00D0470B">
            <w:pPr>
              <w:pStyle w:val="Corpodeltesto22"/>
              <w:rPr>
                <w:rFonts w:ascii="Calibri" w:hAnsi="Calibri" w:cs="Times New Roman"/>
                <w:b/>
                <w:kern w:val="0"/>
                <w:lang w:eastAsia="en-US"/>
              </w:rPr>
            </w:pPr>
          </w:p>
        </w:tc>
        <w:tc>
          <w:tcPr>
            <w:tcW w:w="1021" w:type="dxa"/>
          </w:tcPr>
          <w:p w:rsidR="00BC51CF" w:rsidRPr="00FD48E3" w:rsidRDefault="00BC51CF" w:rsidP="00BB0633">
            <w:pPr>
              <w:pStyle w:val="Corpodeltesto22"/>
              <w:jc w:val="center"/>
              <w:rPr>
                <w:rFonts w:ascii="Calibri" w:hAnsi="Calibri" w:cs="Times New Roman"/>
                <w:b/>
                <w:kern w:val="0"/>
                <w:lang w:eastAsia="en-US"/>
              </w:rPr>
            </w:pPr>
            <w:r w:rsidRPr="00FD48E3">
              <w:rPr>
                <w:rFonts w:ascii="Calibri" w:hAnsi="Calibri" w:cs="Times New Roman"/>
                <w:b/>
                <w:kern w:val="0"/>
                <w:lang w:eastAsia="en-US"/>
              </w:rPr>
              <w:t>Dalle ore</w:t>
            </w:r>
          </w:p>
        </w:tc>
        <w:tc>
          <w:tcPr>
            <w:tcW w:w="851" w:type="dxa"/>
          </w:tcPr>
          <w:p w:rsidR="00BC51CF" w:rsidRPr="00FD48E3" w:rsidRDefault="00BC51CF" w:rsidP="00BB0633">
            <w:pPr>
              <w:pStyle w:val="Corpodeltesto22"/>
              <w:jc w:val="center"/>
              <w:rPr>
                <w:rFonts w:ascii="Calibri" w:hAnsi="Calibri" w:cs="Times New Roman"/>
                <w:b/>
                <w:kern w:val="0"/>
                <w:lang w:eastAsia="en-US"/>
              </w:rPr>
            </w:pPr>
            <w:r w:rsidRPr="00FD48E3">
              <w:rPr>
                <w:rFonts w:ascii="Calibri" w:hAnsi="Calibri" w:cs="Times New Roman"/>
                <w:b/>
                <w:kern w:val="0"/>
                <w:lang w:eastAsia="en-US"/>
              </w:rPr>
              <w:t>Alle ore</w:t>
            </w:r>
          </w:p>
        </w:tc>
        <w:tc>
          <w:tcPr>
            <w:tcW w:w="1276" w:type="dxa"/>
          </w:tcPr>
          <w:p w:rsidR="00BC51CF" w:rsidRPr="00FD48E3" w:rsidRDefault="00BC51CF" w:rsidP="00BB0633">
            <w:pPr>
              <w:pStyle w:val="Corpodeltesto22"/>
              <w:jc w:val="center"/>
              <w:rPr>
                <w:rFonts w:ascii="Calibri" w:hAnsi="Calibri" w:cs="Times New Roman"/>
                <w:b/>
                <w:kern w:val="0"/>
                <w:lang w:eastAsia="en-US"/>
              </w:rPr>
            </w:pPr>
            <w:r w:rsidRPr="00FD48E3">
              <w:rPr>
                <w:rFonts w:ascii="Calibri" w:hAnsi="Calibri" w:cs="Times New Roman"/>
                <w:b/>
                <w:kern w:val="0"/>
                <w:lang w:eastAsia="en-US"/>
              </w:rPr>
              <w:t>€</w:t>
            </w:r>
          </w:p>
        </w:tc>
        <w:tc>
          <w:tcPr>
            <w:tcW w:w="1134" w:type="dxa"/>
          </w:tcPr>
          <w:p w:rsidR="00BC51CF" w:rsidRPr="00FD48E3" w:rsidRDefault="00BC51CF" w:rsidP="00BB0633">
            <w:pPr>
              <w:pStyle w:val="Corpodeltesto22"/>
              <w:jc w:val="center"/>
              <w:rPr>
                <w:rFonts w:ascii="Calibri" w:hAnsi="Calibri" w:cs="Times New Roman"/>
                <w:b/>
                <w:kern w:val="0"/>
                <w:lang w:eastAsia="en-US"/>
              </w:rPr>
            </w:pPr>
            <w:r w:rsidRPr="00FD48E3">
              <w:rPr>
                <w:rFonts w:ascii="Calibri" w:hAnsi="Calibri" w:cs="Times New Roman"/>
                <w:b/>
                <w:kern w:val="0"/>
                <w:lang w:eastAsia="en-US"/>
              </w:rPr>
              <w:t>Totale ore sett.li</w:t>
            </w:r>
          </w:p>
        </w:tc>
        <w:tc>
          <w:tcPr>
            <w:tcW w:w="981" w:type="dxa"/>
          </w:tcPr>
          <w:p w:rsidR="00BC51CF" w:rsidRPr="00FD48E3" w:rsidRDefault="00BC51CF" w:rsidP="00BB0633">
            <w:pPr>
              <w:pStyle w:val="Corpodeltesto22"/>
              <w:jc w:val="center"/>
              <w:rPr>
                <w:rFonts w:ascii="Calibri" w:hAnsi="Calibri" w:cs="Times New Roman"/>
                <w:b/>
                <w:kern w:val="0"/>
                <w:lang w:eastAsia="en-US"/>
              </w:rPr>
            </w:pPr>
            <w:r w:rsidRPr="00FD48E3">
              <w:rPr>
                <w:rFonts w:ascii="Calibri" w:hAnsi="Calibri" w:cs="Times New Roman"/>
                <w:b/>
                <w:kern w:val="0"/>
                <w:lang w:eastAsia="en-US"/>
              </w:rPr>
              <w:t>IVA 5%</w:t>
            </w:r>
          </w:p>
          <w:p w:rsidR="00BC51CF" w:rsidRPr="00FD48E3" w:rsidRDefault="00BC51CF" w:rsidP="00BB0633">
            <w:pPr>
              <w:pStyle w:val="Corpodeltesto22"/>
              <w:jc w:val="center"/>
              <w:rPr>
                <w:rFonts w:ascii="Calibri" w:hAnsi="Calibri" w:cs="Times New Roman"/>
                <w:kern w:val="0"/>
                <w:lang w:eastAsia="en-US"/>
              </w:rPr>
            </w:pPr>
            <w:r w:rsidRPr="00FD48E3">
              <w:rPr>
                <w:rFonts w:ascii="Calibri" w:hAnsi="Calibri" w:cs="Times New Roman"/>
                <w:kern w:val="0"/>
                <w:lang w:eastAsia="en-US"/>
              </w:rPr>
              <w:t>se dovuta</w:t>
            </w:r>
          </w:p>
        </w:tc>
        <w:tc>
          <w:tcPr>
            <w:tcW w:w="981" w:type="dxa"/>
            <w:vAlign w:val="center"/>
          </w:tcPr>
          <w:p w:rsidR="00BC51CF" w:rsidRPr="00FD48E3" w:rsidRDefault="00BC51CF" w:rsidP="00613B39">
            <w:pPr>
              <w:pStyle w:val="Corpodeltesto22"/>
              <w:jc w:val="center"/>
              <w:rPr>
                <w:rFonts w:ascii="Calibri" w:hAnsi="Calibri" w:cs="Times New Roman"/>
                <w:b/>
                <w:kern w:val="0"/>
                <w:lang w:eastAsia="en-US"/>
              </w:rPr>
            </w:pPr>
            <w:r w:rsidRPr="00FD48E3">
              <w:rPr>
                <w:rFonts w:ascii="Calibri" w:hAnsi="Calibri" w:cs="Times New Roman"/>
                <w:b/>
                <w:kern w:val="0"/>
                <w:lang w:eastAsia="en-US"/>
              </w:rPr>
              <w:t>Totale</w:t>
            </w:r>
          </w:p>
        </w:tc>
      </w:tr>
      <w:tr w:rsidR="00BC51CF" w:rsidRPr="00FD48E3" w:rsidTr="00C9613B">
        <w:tc>
          <w:tcPr>
            <w:tcW w:w="2943" w:type="dxa"/>
          </w:tcPr>
          <w:p w:rsidR="00BC51CF" w:rsidRPr="00FD48E3" w:rsidRDefault="00BC51CF" w:rsidP="00D0470B">
            <w:pPr>
              <w:pStyle w:val="Corpodeltesto22"/>
              <w:rPr>
                <w:rFonts w:ascii="Calibri" w:hAnsi="Calibri" w:cs="Times New Roman"/>
                <w:kern w:val="0"/>
                <w:lang w:eastAsia="en-US"/>
              </w:rPr>
            </w:pPr>
            <w:r w:rsidRPr="00FD48E3">
              <w:rPr>
                <w:rFonts w:ascii="Calibri" w:hAnsi="Calibri" w:cs="Times New Roman"/>
                <w:kern w:val="0"/>
                <w:lang w:eastAsia="en-US"/>
              </w:rPr>
              <w:t>Retta giornaliera</w:t>
            </w:r>
          </w:p>
        </w:tc>
        <w:tc>
          <w:tcPr>
            <w:tcW w:w="1021" w:type="dxa"/>
            <w:vAlign w:val="center"/>
          </w:tcPr>
          <w:p w:rsidR="00BC51CF" w:rsidRPr="00FD48E3" w:rsidRDefault="00BC51CF" w:rsidP="00BB0633">
            <w:pPr>
              <w:pStyle w:val="Corpodeltesto22"/>
              <w:jc w:val="center"/>
              <w:rPr>
                <w:rFonts w:ascii="Calibri" w:hAnsi="Calibri" w:cs="Times New Roman"/>
                <w:kern w:val="0"/>
                <w:lang w:eastAsia="en-US"/>
              </w:rPr>
            </w:pPr>
          </w:p>
        </w:tc>
        <w:tc>
          <w:tcPr>
            <w:tcW w:w="851" w:type="dxa"/>
            <w:vAlign w:val="center"/>
          </w:tcPr>
          <w:p w:rsidR="00BC51CF" w:rsidRPr="00FD48E3" w:rsidRDefault="00BC51CF" w:rsidP="00BB0633">
            <w:pPr>
              <w:pStyle w:val="Corpodeltesto22"/>
              <w:jc w:val="center"/>
              <w:rPr>
                <w:rFonts w:ascii="Calibri" w:hAnsi="Calibri" w:cs="Times New Roman"/>
                <w:kern w:val="0"/>
                <w:lang w:eastAsia="en-US"/>
              </w:rPr>
            </w:pPr>
          </w:p>
        </w:tc>
        <w:tc>
          <w:tcPr>
            <w:tcW w:w="1276" w:type="dxa"/>
            <w:vAlign w:val="center"/>
          </w:tcPr>
          <w:p w:rsidR="00BC51CF" w:rsidRPr="00FD48E3" w:rsidRDefault="00BC51CF" w:rsidP="00BB0633">
            <w:pPr>
              <w:pStyle w:val="Corpodeltesto22"/>
              <w:jc w:val="center"/>
              <w:rPr>
                <w:rFonts w:ascii="Calibri" w:hAnsi="Calibri" w:cs="Times New Roman"/>
                <w:kern w:val="0"/>
                <w:lang w:eastAsia="en-US"/>
              </w:rPr>
            </w:pPr>
          </w:p>
        </w:tc>
        <w:tc>
          <w:tcPr>
            <w:tcW w:w="1134" w:type="dxa"/>
          </w:tcPr>
          <w:p w:rsidR="00BC51CF" w:rsidRPr="00FD48E3" w:rsidRDefault="00BC51CF" w:rsidP="00BB0633">
            <w:pPr>
              <w:pStyle w:val="Corpodeltesto22"/>
              <w:jc w:val="center"/>
              <w:rPr>
                <w:rFonts w:ascii="Calibri" w:hAnsi="Calibri" w:cs="Times New Roman"/>
                <w:kern w:val="0"/>
                <w:lang w:eastAsia="en-US"/>
              </w:rPr>
            </w:pPr>
          </w:p>
        </w:tc>
        <w:tc>
          <w:tcPr>
            <w:tcW w:w="981" w:type="dxa"/>
            <w:vAlign w:val="center"/>
          </w:tcPr>
          <w:p w:rsidR="00BC51CF" w:rsidRPr="00FD48E3" w:rsidRDefault="00BC51CF" w:rsidP="00BB0633">
            <w:pPr>
              <w:pStyle w:val="Corpodeltesto22"/>
              <w:jc w:val="center"/>
              <w:rPr>
                <w:rFonts w:ascii="Calibri" w:hAnsi="Calibri" w:cs="Times New Roman"/>
                <w:kern w:val="0"/>
                <w:lang w:eastAsia="en-US"/>
              </w:rPr>
            </w:pPr>
          </w:p>
        </w:tc>
        <w:tc>
          <w:tcPr>
            <w:tcW w:w="981" w:type="dxa"/>
            <w:vAlign w:val="center"/>
          </w:tcPr>
          <w:p w:rsidR="00BC51CF" w:rsidRPr="00FD48E3" w:rsidRDefault="00BC51CF" w:rsidP="00BB0633">
            <w:pPr>
              <w:pStyle w:val="Corpodeltesto22"/>
              <w:jc w:val="center"/>
              <w:rPr>
                <w:rFonts w:ascii="Calibri" w:hAnsi="Calibri" w:cs="Times New Roman"/>
                <w:kern w:val="0"/>
                <w:lang w:eastAsia="en-US"/>
              </w:rPr>
            </w:pPr>
          </w:p>
        </w:tc>
      </w:tr>
      <w:tr w:rsidR="00BC51CF" w:rsidRPr="00FD48E3" w:rsidTr="00C9613B">
        <w:tc>
          <w:tcPr>
            <w:tcW w:w="2943" w:type="dxa"/>
          </w:tcPr>
          <w:p w:rsidR="00BC51CF" w:rsidRPr="00FD48E3" w:rsidRDefault="00BC51CF" w:rsidP="00D0470B">
            <w:pPr>
              <w:pStyle w:val="Corpodeltesto22"/>
              <w:rPr>
                <w:rFonts w:ascii="Calibri" w:hAnsi="Calibri" w:cs="Times New Roman"/>
                <w:kern w:val="0"/>
                <w:lang w:eastAsia="en-US"/>
              </w:rPr>
            </w:pPr>
            <w:r w:rsidRPr="00FD48E3">
              <w:rPr>
                <w:rFonts w:ascii="Calibri" w:hAnsi="Calibri" w:cs="Times New Roman"/>
                <w:kern w:val="0"/>
                <w:lang w:eastAsia="en-US"/>
              </w:rPr>
              <w:t xml:space="preserve">Retta mensile tempo pieno </w:t>
            </w:r>
          </w:p>
        </w:tc>
        <w:tc>
          <w:tcPr>
            <w:tcW w:w="1021" w:type="dxa"/>
            <w:vAlign w:val="center"/>
          </w:tcPr>
          <w:p w:rsidR="00BC51CF" w:rsidRPr="00FD48E3" w:rsidRDefault="00BC51CF" w:rsidP="00BB0633">
            <w:pPr>
              <w:pStyle w:val="Corpodeltesto22"/>
              <w:jc w:val="center"/>
              <w:rPr>
                <w:rFonts w:ascii="Calibri" w:hAnsi="Calibri" w:cs="Times New Roman"/>
                <w:kern w:val="0"/>
                <w:lang w:eastAsia="en-US"/>
              </w:rPr>
            </w:pPr>
          </w:p>
        </w:tc>
        <w:tc>
          <w:tcPr>
            <w:tcW w:w="851" w:type="dxa"/>
            <w:vAlign w:val="center"/>
          </w:tcPr>
          <w:p w:rsidR="00BC51CF" w:rsidRPr="00FD48E3" w:rsidRDefault="00BC51CF" w:rsidP="00BB0633">
            <w:pPr>
              <w:pStyle w:val="Corpodeltesto22"/>
              <w:jc w:val="center"/>
              <w:rPr>
                <w:rFonts w:ascii="Calibri" w:hAnsi="Calibri" w:cs="Times New Roman"/>
                <w:kern w:val="0"/>
                <w:lang w:eastAsia="en-US"/>
              </w:rPr>
            </w:pPr>
          </w:p>
        </w:tc>
        <w:tc>
          <w:tcPr>
            <w:tcW w:w="1276" w:type="dxa"/>
            <w:vAlign w:val="center"/>
          </w:tcPr>
          <w:p w:rsidR="00BC51CF" w:rsidRPr="00FD48E3" w:rsidRDefault="00BC51CF" w:rsidP="00BB0633">
            <w:pPr>
              <w:pStyle w:val="Corpodeltesto22"/>
              <w:jc w:val="center"/>
              <w:rPr>
                <w:rFonts w:ascii="Calibri" w:hAnsi="Calibri" w:cs="Times New Roman"/>
                <w:kern w:val="0"/>
                <w:lang w:eastAsia="en-US"/>
              </w:rPr>
            </w:pPr>
          </w:p>
        </w:tc>
        <w:tc>
          <w:tcPr>
            <w:tcW w:w="1134" w:type="dxa"/>
          </w:tcPr>
          <w:p w:rsidR="00BC51CF" w:rsidRPr="00FD48E3" w:rsidRDefault="00BC51CF" w:rsidP="00BB0633">
            <w:pPr>
              <w:pStyle w:val="Corpodeltesto22"/>
              <w:jc w:val="center"/>
              <w:rPr>
                <w:rFonts w:ascii="Calibri" w:hAnsi="Calibri" w:cs="Times New Roman"/>
                <w:kern w:val="0"/>
                <w:lang w:eastAsia="en-US"/>
              </w:rPr>
            </w:pPr>
          </w:p>
        </w:tc>
        <w:tc>
          <w:tcPr>
            <w:tcW w:w="981" w:type="dxa"/>
            <w:vAlign w:val="center"/>
          </w:tcPr>
          <w:p w:rsidR="00BC51CF" w:rsidRPr="00FD48E3" w:rsidRDefault="00BC51CF" w:rsidP="00BB0633">
            <w:pPr>
              <w:pStyle w:val="Corpodeltesto22"/>
              <w:jc w:val="center"/>
              <w:rPr>
                <w:rFonts w:ascii="Calibri" w:hAnsi="Calibri" w:cs="Times New Roman"/>
                <w:kern w:val="0"/>
                <w:lang w:eastAsia="en-US"/>
              </w:rPr>
            </w:pPr>
          </w:p>
        </w:tc>
        <w:tc>
          <w:tcPr>
            <w:tcW w:w="981" w:type="dxa"/>
            <w:vAlign w:val="center"/>
          </w:tcPr>
          <w:p w:rsidR="00BC51CF" w:rsidRPr="00FD48E3" w:rsidRDefault="00BC51CF" w:rsidP="00BB0633">
            <w:pPr>
              <w:pStyle w:val="Corpodeltesto22"/>
              <w:jc w:val="center"/>
              <w:rPr>
                <w:rFonts w:ascii="Calibri" w:hAnsi="Calibri" w:cs="Times New Roman"/>
                <w:kern w:val="0"/>
                <w:lang w:eastAsia="en-US"/>
              </w:rPr>
            </w:pPr>
          </w:p>
        </w:tc>
      </w:tr>
      <w:tr w:rsidR="00BC51CF" w:rsidRPr="00FD48E3" w:rsidTr="00C9613B">
        <w:tc>
          <w:tcPr>
            <w:tcW w:w="2943" w:type="dxa"/>
          </w:tcPr>
          <w:p w:rsidR="00BC51CF" w:rsidRPr="00FD48E3" w:rsidRDefault="00BC51CF" w:rsidP="00D0470B">
            <w:pPr>
              <w:pStyle w:val="Corpodeltesto22"/>
              <w:rPr>
                <w:rFonts w:ascii="Calibri" w:hAnsi="Calibri" w:cs="Times New Roman"/>
                <w:kern w:val="0"/>
                <w:lang w:eastAsia="en-US"/>
              </w:rPr>
            </w:pPr>
            <w:r w:rsidRPr="00FD48E3">
              <w:rPr>
                <w:rFonts w:ascii="Calibri" w:hAnsi="Calibri" w:cs="Times New Roman"/>
                <w:kern w:val="0"/>
                <w:lang w:eastAsia="en-US"/>
              </w:rPr>
              <w:t>Retta mensile a tempo parziale</w:t>
            </w:r>
          </w:p>
        </w:tc>
        <w:tc>
          <w:tcPr>
            <w:tcW w:w="1021" w:type="dxa"/>
            <w:vAlign w:val="center"/>
          </w:tcPr>
          <w:p w:rsidR="00BC51CF" w:rsidRPr="00FD48E3" w:rsidRDefault="00BC51CF" w:rsidP="00BB0633">
            <w:pPr>
              <w:pStyle w:val="Corpodeltesto22"/>
              <w:jc w:val="center"/>
              <w:rPr>
                <w:rFonts w:ascii="Calibri" w:hAnsi="Calibri" w:cs="Times New Roman"/>
                <w:kern w:val="0"/>
                <w:lang w:eastAsia="en-US"/>
              </w:rPr>
            </w:pPr>
          </w:p>
        </w:tc>
        <w:tc>
          <w:tcPr>
            <w:tcW w:w="851" w:type="dxa"/>
            <w:vAlign w:val="center"/>
          </w:tcPr>
          <w:p w:rsidR="00BC51CF" w:rsidRPr="00FD48E3" w:rsidRDefault="00BC51CF" w:rsidP="00BB0633">
            <w:pPr>
              <w:pStyle w:val="Corpodeltesto22"/>
              <w:jc w:val="center"/>
              <w:rPr>
                <w:rFonts w:ascii="Calibri" w:hAnsi="Calibri" w:cs="Times New Roman"/>
                <w:kern w:val="0"/>
                <w:lang w:eastAsia="en-US"/>
              </w:rPr>
            </w:pPr>
          </w:p>
        </w:tc>
        <w:tc>
          <w:tcPr>
            <w:tcW w:w="1276" w:type="dxa"/>
            <w:vAlign w:val="center"/>
          </w:tcPr>
          <w:p w:rsidR="00BC51CF" w:rsidRPr="00FD48E3" w:rsidRDefault="00BC51CF" w:rsidP="00BB0633">
            <w:pPr>
              <w:pStyle w:val="Corpodeltesto22"/>
              <w:jc w:val="center"/>
              <w:rPr>
                <w:rFonts w:ascii="Calibri" w:hAnsi="Calibri" w:cs="Times New Roman"/>
                <w:kern w:val="0"/>
                <w:lang w:eastAsia="en-US"/>
              </w:rPr>
            </w:pPr>
          </w:p>
        </w:tc>
        <w:tc>
          <w:tcPr>
            <w:tcW w:w="1134" w:type="dxa"/>
          </w:tcPr>
          <w:p w:rsidR="00BC51CF" w:rsidRPr="00FD48E3" w:rsidRDefault="00BC51CF" w:rsidP="00BB0633">
            <w:pPr>
              <w:pStyle w:val="Corpodeltesto22"/>
              <w:jc w:val="center"/>
              <w:rPr>
                <w:rFonts w:ascii="Calibri" w:hAnsi="Calibri" w:cs="Times New Roman"/>
                <w:kern w:val="0"/>
                <w:lang w:eastAsia="en-US"/>
              </w:rPr>
            </w:pPr>
          </w:p>
        </w:tc>
        <w:tc>
          <w:tcPr>
            <w:tcW w:w="981" w:type="dxa"/>
            <w:vAlign w:val="center"/>
          </w:tcPr>
          <w:p w:rsidR="00BC51CF" w:rsidRPr="00FD48E3" w:rsidRDefault="00BC51CF" w:rsidP="00BB0633">
            <w:pPr>
              <w:pStyle w:val="Corpodeltesto22"/>
              <w:jc w:val="center"/>
              <w:rPr>
                <w:rFonts w:ascii="Calibri" w:hAnsi="Calibri" w:cs="Times New Roman"/>
                <w:kern w:val="0"/>
                <w:lang w:eastAsia="en-US"/>
              </w:rPr>
            </w:pPr>
          </w:p>
        </w:tc>
        <w:tc>
          <w:tcPr>
            <w:tcW w:w="981" w:type="dxa"/>
            <w:vAlign w:val="center"/>
          </w:tcPr>
          <w:p w:rsidR="00BC51CF" w:rsidRPr="00FD48E3" w:rsidRDefault="00BC51CF" w:rsidP="00BB0633">
            <w:pPr>
              <w:pStyle w:val="Corpodeltesto22"/>
              <w:jc w:val="center"/>
              <w:rPr>
                <w:rFonts w:ascii="Calibri" w:hAnsi="Calibri" w:cs="Times New Roman"/>
                <w:kern w:val="0"/>
                <w:lang w:eastAsia="en-US"/>
              </w:rPr>
            </w:pPr>
          </w:p>
        </w:tc>
      </w:tr>
      <w:tr w:rsidR="00BC51CF" w:rsidRPr="00FD48E3" w:rsidTr="00C9613B">
        <w:tc>
          <w:tcPr>
            <w:tcW w:w="2943" w:type="dxa"/>
          </w:tcPr>
          <w:p w:rsidR="00BC51CF" w:rsidRPr="00FD48E3" w:rsidRDefault="00BC51CF" w:rsidP="00D0470B">
            <w:pPr>
              <w:pStyle w:val="Corpodeltesto22"/>
              <w:rPr>
                <w:rFonts w:ascii="Calibri" w:hAnsi="Calibri" w:cs="Times New Roman"/>
                <w:kern w:val="0"/>
                <w:lang w:eastAsia="en-US"/>
              </w:rPr>
            </w:pPr>
            <w:r w:rsidRPr="00FD48E3">
              <w:rPr>
                <w:rFonts w:ascii="Calibri" w:hAnsi="Calibri"/>
              </w:rPr>
              <w:t>Altro tipo di Frequenza*</w:t>
            </w:r>
          </w:p>
        </w:tc>
        <w:tc>
          <w:tcPr>
            <w:tcW w:w="1021" w:type="dxa"/>
            <w:vAlign w:val="center"/>
          </w:tcPr>
          <w:p w:rsidR="00BC51CF" w:rsidRPr="00FD48E3" w:rsidRDefault="00BC51CF" w:rsidP="00BB0633">
            <w:pPr>
              <w:pStyle w:val="Corpodeltesto22"/>
              <w:jc w:val="center"/>
              <w:rPr>
                <w:rFonts w:ascii="Calibri" w:hAnsi="Calibri" w:cs="Times New Roman"/>
                <w:kern w:val="0"/>
                <w:lang w:eastAsia="en-US"/>
              </w:rPr>
            </w:pPr>
          </w:p>
        </w:tc>
        <w:tc>
          <w:tcPr>
            <w:tcW w:w="851" w:type="dxa"/>
            <w:vAlign w:val="center"/>
          </w:tcPr>
          <w:p w:rsidR="00BC51CF" w:rsidRPr="00FD48E3" w:rsidRDefault="00BC51CF" w:rsidP="00BB0633">
            <w:pPr>
              <w:pStyle w:val="Corpodeltesto22"/>
              <w:jc w:val="center"/>
              <w:rPr>
                <w:rFonts w:ascii="Calibri" w:hAnsi="Calibri" w:cs="Times New Roman"/>
                <w:kern w:val="0"/>
                <w:lang w:eastAsia="en-US"/>
              </w:rPr>
            </w:pPr>
          </w:p>
        </w:tc>
        <w:tc>
          <w:tcPr>
            <w:tcW w:w="1276" w:type="dxa"/>
            <w:vAlign w:val="center"/>
          </w:tcPr>
          <w:p w:rsidR="00BC51CF" w:rsidRPr="00FD48E3" w:rsidRDefault="00BC51CF" w:rsidP="00BB0633">
            <w:pPr>
              <w:pStyle w:val="Corpodeltesto22"/>
              <w:jc w:val="center"/>
              <w:rPr>
                <w:rFonts w:ascii="Calibri" w:hAnsi="Calibri" w:cs="Times New Roman"/>
                <w:kern w:val="0"/>
                <w:lang w:eastAsia="en-US"/>
              </w:rPr>
            </w:pPr>
          </w:p>
        </w:tc>
        <w:tc>
          <w:tcPr>
            <w:tcW w:w="1134" w:type="dxa"/>
          </w:tcPr>
          <w:p w:rsidR="00BC51CF" w:rsidRPr="00FD48E3" w:rsidRDefault="00BC51CF" w:rsidP="00BB0633">
            <w:pPr>
              <w:pStyle w:val="Corpodeltesto22"/>
              <w:jc w:val="center"/>
              <w:rPr>
                <w:rFonts w:ascii="Calibri" w:hAnsi="Calibri" w:cs="Times New Roman"/>
                <w:kern w:val="0"/>
                <w:lang w:eastAsia="en-US"/>
              </w:rPr>
            </w:pPr>
          </w:p>
        </w:tc>
        <w:tc>
          <w:tcPr>
            <w:tcW w:w="981" w:type="dxa"/>
            <w:vAlign w:val="center"/>
          </w:tcPr>
          <w:p w:rsidR="00BC51CF" w:rsidRPr="00FD48E3" w:rsidRDefault="00BC51CF" w:rsidP="00BB0633">
            <w:pPr>
              <w:pStyle w:val="Corpodeltesto22"/>
              <w:jc w:val="center"/>
              <w:rPr>
                <w:rFonts w:ascii="Calibri" w:hAnsi="Calibri" w:cs="Times New Roman"/>
                <w:kern w:val="0"/>
                <w:lang w:eastAsia="en-US"/>
              </w:rPr>
            </w:pPr>
          </w:p>
        </w:tc>
        <w:tc>
          <w:tcPr>
            <w:tcW w:w="981" w:type="dxa"/>
            <w:vAlign w:val="center"/>
          </w:tcPr>
          <w:p w:rsidR="00BC51CF" w:rsidRPr="00FD48E3" w:rsidRDefault="00BC51CF" w:rsidP="00BB0633">
            <w:pPr>
              <w:pStyle w:val="Corpodeltesto22"/>
              <w:jc w:val="center"/>
              <w:rPr>
                <w:rFonts w:ascii="Calibri" w:hAnsi="Calibri" w:cs="Times New Roman"/>
                <w:kern w:val="0"/>
                <w:lang w:eastAsia="en-US"/>
              </w:rPr>
            </w:pPr>
          </w:p>
        </w:tc>
      </w:tr>
    </w:tbl>
    <w:p w:rsidR="00BC51CF" w:rsidRPr="00FD48E3" w:rsidRDefault="00BC51CF" w:rsidP="00AE78DA">
      <w:pPr>
        <w:spacing w:after="120" w:line="240" w:lineRule="auto"/>
        <w:rPr>
          <w:sz w:val="24"/>
          <w:szCs w:val="24"/>
        </w:rPr>
      </w:pPr>
    </w:p>
    <w:p w:rsidR="00BC51CF" w:rsidRPr="00FD48E3" w:rsidRDefault="00BC51CF" w:rsidP="00AE78DA">
      <w:pPr>
        <w:spacing w:after="120" w:line="240" w:lineRule="auto"/>
        <w:rPr>
          <w:sz w:val="24"/>
          <w:szCs w:val="24"/>
        </w:rPr>
      </w:pPr>
      <w:r w:rsidRPr="00FD48E3">
        <w:rPr>
          <w:sz w:val="24"/>
          <w:szCs w:val="24"/>
        </w:rPr>
        <w:t>*descrivere la frequenza personalizzata ……………………………………………………………………………………</w:t>
      </w:r>
      <w:r>
        <w:rPr>
          <w:sz w:val="24"/>
          <w:szCs w:val="24"/>
        </w:rPr>
        <w:t>……………………………………………………………………</w:t>
      </w:r>
    </w:p>
    <w:p w:rsidR="00BC51CF" w:rsidRPr="00FD48E3" w:rsidRDefault="00BC51CF" w:rsidP="00613B39">
      <w:pPr>
        <w:spacing w:after="120" w:line="240" w:lineRule="auto"/>
        <w:rPr>
          <w:sz w:val="24"/>
          <w:szCs w:val="24"/>
        </w:rPr>
      </w:pPr>
      <w:r w:rsidRPr="00FD48E3">
        <w:rPr>
          <w:sz w:val="24"/>
          <w:szCs w:val="24"/>
        </w:rPr>
        <w:t>……………………………………………………………………………………</w:t>
      </w:r>
      <w:r>
        <w:rPr>
          <w:sz w:val="24"/>
          <w:szCs w:val="24"/>
        </w:rPr>
        <w:t>……………………………………………………………………</w:t>
      </w:r>
    </w:p>
    <w:p w:rsidR="00BC51CF" w:rsidRDefault="00597BEF" w:rsidP="00AE78DA">
      <w:pPr>
        <w:spacing w:after="120" w:line="240" w:lineRule="auto"/>
        <w:rPr>
          <w:sz w:val="24"/>
          <w:szCs w:val="24"/>
        </w:rPr>
      </w:pPr>
      <w:r w:rsidRPr="00FD48E3">
        <w:sym w:font="Wingdings" w:char="F070"/>
      </w:r>
      <w:r>
        <w:t xml:space="preserve"> </w:t>
      </w:r>
      <w:r w:rsidRPr="00597BEF">
        <w:rPr>
          <w:sz w:val="24"/>
          <w:szCs w:val="24"/>
        </w:rPr>
        <w:t>Il costo del pasto è incluso nella retta</w:t>
      </w:r>
    </w:p>
    <w:p w:rsidR="00BC51CF" w:rsidRPr="00597BEF" w:rsidRDefault="00597BEF" w:rsidP="00597BEF">
      <w:pPr>
        <w:spacing w:after="120" w:line="240" w:lineRule="auto"/>
        <w:rPr>
          <w:sz w:val="24"/>
          <w:szCs w:val="24"/>
        </w:rPr>
      </w:pPr>
      <w:r w:rsidRPr="00FD48E3">
        <w:sym w:font="Wingdings" w:char="F070"/>
      </w:r>
      <w:r>
        <w:t xml:space="preserve"> </w:t>
      </w:r>
      <w:r w:rsidRPr="00597BEF">
        <w:rPr>
          <w:sz w:val="24"/>
          <w:szCs w:val="24"/>
        </w:rPr>
        <w:t>Il costo del pasto NON è incluso nella retta e ammonta a € giornalieri</w:t>
      </w:r>
      <w:r>
        <w:rPr>
          <w:sz w:val="24"/>
          <w:szCs w:val="24"/>
        </w:rPr>
        <w:t xml:space="preserve"> …. di cui IVA……</w:t>
      </w:r>
    </w:p>
    <w:p w:rsidR="00597BEF" w:rsidRDefault="00597BEF" w:rsidP="00D0470B">
      <w:pPr>
        <w:pStyle w:val="Corpodeltesto22"/>
        <w:rPr>
          <w:rFonts w:ascii="Calibri" w:hAnsi="Calibri" w:cs="Times New Roman"/>
          <w:i/>
          <w:kern w:val="0"/>
          <w:lang w:eastAsia="en-US"/>
        </w:rPr>
      </w:pPr>
      <w:r w:rsidRPr="00FD48E3">
        <w:rPr>
          <w:rFonts w:ascii="Calibri" w:hAnsi="Calibri" w:cs="Times New Roman"/>
          <w:i/>
          <w:kern w:val="0"/>
          <w:lang w:eastAsia="en-US"/>
        </w:rPr>
        <w:t>N.</w:t>
      </w:r>
      <w:r>
        <w:rPr>
          <w:rFonts w:ascii="Calibri" w:hAnsi="Calibri" w:cs="Times New Roman"/>
          <w:i/>
          <w:kern w:val="0"/>
          <w:lang w:eastAsia="en-US"/>
        </w:rPr>
        <w:t>B.: Se il costo del pasto NON è</w:t>
      </w:r>
      <w:r w:rsidRPr="00FD48E3">
        <w:rPr>
          <w:rFonts w:ascii="Calibri" w:hAnsi="Calibri" w:cs="Times New Roman"/>
          <w:i/>
          <w:kern w:val="0"/>
          <w:lang w:eastAsia="en-US"/>
        </w:rPr>
        <w:t xml:space="preserve"> incluso nella retta, indicare le modalità di addebito:</w:t>
      </w:r>
    </w:p>
    <w:p w:rsidR="00597BEF" w:rsidRDefault="00597BEF" w:rsidP="00D0470B">
      <w:pPr>
        <w:pStyle w:val="Corpodeltesto22"/>
        <w:rPr>
          <w:rFonts w:ascii="Calibri" w:hAnsi="Calibri" w:cs="Times New Roman"/>
          <w:kern w:val="0"/>
          <w:lang w:eastAsia="en-US"/>
        </w:rPr>
      </w:pPr>
      <w:r w:rsidRPr="00FD48E3">
        <w:rPr>
          <w:rFonts w:ascii="Calibri" w:hAnsi="Calibri" w:cs="Times New Roman"/>
          <w:kern w:val="0"/>
          <w:lang w:eastAsia="en-US"/>
        </w:rPr>
        <w:sym w:font="Wingdings" w:char="F070"/>
      </w:r>
      <w:r w:rsidRPr="00FD48E3">
        <w:rPr>
          <w:rFonts w:ascii="Calibri" w:hAnsi="Calibri" w:cs="Times New Roman"/>
          <w:kern w:val="0"/>
          <w:lang w:eastAsia="en-US"/>
        </w:rPr>
        <w:t xml:space="preserve"> forfetario mensile</w:t>
      </w:r>
    </w:p>
    <w:p w:rsidR="00597BEF" w:rsidRDefault="00597BEF" w:rsidP="00D0470B">
      <w:pPr>
        <w:pStyle w:val="Corpodeltesto22"/>
        <w:rPr>
          <w:rFonts w:ascii="Calibri" w:hAnsi="Calibri" w:cs="Times New Roman"/>
          <w:kern w:val="0"/>
          <w:lang w:eastAsia="en-US"/>
        </w:rPr>
      </w:pPr>
      <w:r w:rsidRPr="00FD48E3">
        <w:rPr>
          <w:rFonts w:ascii="Calibri" w:hAnsi="Calibri" w:cs="Times New Roman"/>
          <w:kern w:val="0"/>
          <w:lang w:eastAsia="en-US"/>
        </w:rPr>
        <w:sym w:font="Wingdings" w:char="F070"/>
      </w:r>
      <w:r w:rsidRPr="00FD48E3">
        <w:rPr>
          <w:rFonts w:ascii="Calibri" w:hAnsi="Calibri" w:cs="Times New Roman"/>
          <w:kern w:val="0"/>
          <w:lang w:eastAsia="en-US"/>
        </w:rPr>
        <w:t xml:space="preserve"> a consumo</w:t>
      </w:r>
    </w:p>
    <w:p w:rsidR="00BE7BAD" w:rsidRDefault="00BE7BAD" w:rsidP="00D0470B">
      <w:pPr>
        <w:pStyle w:val="Corpodeltesto22"/>
        <w:rPr>
          <w:rFonts w:ascii="Calibri" w:hAnsi="Calibri" w:cs="Times New Roman"/>
          <w:kern w:val="0"/>
          <w:lang w:eastAsia="en-US"/>
        </w:rPr>
      </w:pPr>
    </w:p>
    <w:p w:rsidR="00BE7BAD" w:rsidRDefault="00BE7BAD" w:rsidP="00D0470B">
      <w:pPr>
        <w:pStyle w:val="Corpodeltesto22"/>
        <w:rPr>
          <w:rFonts w:ascii="Calibri" w:hAnsi="Calibri" w:cs="Times New Roman"/>
          <w:kern w:val="0"/>
          <w:lang w:eastAsia="en-US"/>
        </w:rPr>
      </w:pPr>
      <w:r w:rsidRPr="00FD48E3">
        <w:rPr>
          <w:rFonts w:ascii="Calibri" w:hAnsi="Calibri" w:cs="Times New Roman"/>
          <w:kern w:val="0"/>
          <w:lang w:eastAsia="en-US"/>
        </w:rPr>
        <w:t>Eventuale servizio di trasporto</w:t>
      </w:r>
    </w:p>
    <w:p w:rsidR="00BE7BAD" w:rsidRDefault="00BE7BAD" w:rsidP="00D0470B">
      <w:pPr>
        <w:pStyle w:val="Corpodeltesto22"/>
        <w:rPr>
          <w:rFonts w:ascii="Calibri" w:hAnsi="Calibri" w:cs="Times New Roman"/>
          <w:kern w:val="0"/>
          <w:lang w:eastAsia="en-US"/>
        </w:rPr>
      </w:pPr>
      <w:r w:rsidRPr="00FD48E3">
        <w:rPr>
          <w:rFonts w:ascii="Calibri" w:hAnsi="Calibri" w:cs="Times New Roman"/>
          <w:kern w:val="0"/>
          <w:lang w:eastAsia="en-US"/>
        </w:rPr>
        <w:sym w:font="Wingdings" w:char="F070"/>
      </w:r>
      <w:r w:rsidRPr="00FD48E3">
        <w:rPr>
          <w:rFonts w:ascii="Calibri" w:hAnsi="Calibri" w:cs="Times New Roman"/>
          <w:kern w:val="0"/>
          <w:lang w:eastAsia="en-US"/>
        </w:rPr>
        <w:t xml:space="preserve"> Indicare il costo (giornaliero/mensile/forfetario fisso/a consumo)</w:t>
      </w:r>
      <w:r>
        <w:rPr>
          <w:rFonts w:ascii="Calibri" w:hAnsi="Calibri" w:cs="Times New Roman"/>
          <w:kern w:val="0"/>
          <w:lang w:eastAsia="en-US"/>
        </w:rPr>
        <w:t xml:space="preserve"> € ……..</w:t>
      </w:r>
    </w:p>
    <w:p w:rsidR="00BE7BAD" w:rsidRDefault="00BE7BAD" w:rsidP="00D0470B">
      <w:pPr>
        <w:pStyle w:val="Corpodeltesto22"/>
        <w:rPr>
          <w:rFonts w:ascii="Calibri" w:hAnsi="Calibri" w:cs="Times New Roman"/>
          <w:kern w:val="0"/>
          <w:lang w:eastAsia="en-US"/>
        </w:rPr>
      </w:pPr>
    </w:p>
    <w:p w:rsidR="00BE7BAD" w:rsidRPr="00FD48E3" w:rsidRDefault="00BE7BAD" w:rsidP="00D0470B">
      <w:pPr>
        <w:pStyle w:val="Corpodeltesto22"/>
        <w:rPr>
          <w:rFonts w:ascii="Calibri" w:hAnsi="Calibri" w:cs="Times New Roman"/>
          <w:kern w:val="0"/>
          <w:lang w:eastAsia="en-US"/>
        </w:rPr>
      </w:pPr>
      <w:r w:rsidRPr="00FD48E3">
        <w:rPr>
          <w:rFonts w:ascii="Calibri" w:hAnsi="Calibri" w:cs="Times New Roman"/>
          <w:kern w:val="0"/>
          <w:lang w:eastAsia="en-US"/>
        </w:rPr>
        <w:t>Indicare altri costi eventuali:</w:t>
      </w:r>
      <w:r>
        <w:rPr>
          <w:rFonts w:ascii="Calibri" w:hAnsi="Calibri" w:cs="Times New Roman"/>
          <w:kern w:val="0"/>
          <w:lang w:eastAsia="en-US"/>
        </w:rPr>
        <w:t xml:space="preserve"> ……………………………………………………………………………………………………………</w:t>
      </w:r>
    </w:p>
    <w:p w:rsidR="00BC51CF" w:rsidRPr="00FD48E3" w:rsidRDefault="00BC51CF" w:rsidP="00D0470B">
      <w:pPr>
        <w:pStyle w:val="Corpodeltesto22"/>
        <w:rPr>
          <w:rFonts w:ascii="Calibri" w:hAnsi="Calibri" w:cs="Times New Roman"/>
          <w:kern w:val="0"/>
          <w:lang w:eastAsia="en-US"/>
        </w:rPr>
      </w:pPr>
    </w:p>
    <w:p w:rsidR="00BC51CF" w:rsidRPr="00FD48E3" w:rsidRDefault="00BC51CF" w:rsidP="001F7781">
      <w:pPr>
        <w:pStyle w:val="Paragrafoelenco"/>
        <w:numPr>
          <w:ilvl w:val="0"/>
          <w:numId w:val="42"/>
        </w:numPr>
        <w:autoSpaceDE w:val="0"/>
        <w:autoSpaceDN w:val="0"/>
        <w:adjustRightInd w:val="0"/>
        <w:spacing w:after="120" w:line="240" w:lineRule="auto"/>
        <w:ind w:hanging="357"/>
        <w:contextualSpacing w:val="0"/>
        <w:jc w:val="both"/>
        <w:rPr>
          <w:rFonts w:cs="Calibri"/>
          <w:sz w:val="24"/>
          <w:szCs w:val="24"/>
        </w:rPr>
      </w:pPr>
      <w:r w:rsidRPr="00FD48E3">
        <w:rPr>
          <w:sz w:val="24"/>
          <w:szCs w:val="24"/>
        </w:rPr>
        <w:t>In caso di ritardo nell’ingresso dell’Ospite presso il Servizio la retta è calcolata a partire dal giorno di effettivo ingresso.</w:t>
      </w:r>
    </w:p>
    <w:p w:rsidR="00BC51CF" w:rsidRPr="00BE7BAD" w:rsidRDefault="00BC51CF" w:rsidP="001F7781">
      <w:pPr>
        <w:pStyle w:val="Paragrafoelenco"/>
        <w:numPr>
          <w:ilvl w:val="0"/>
          <w:numId w:val="42"/>
        </w:numPr>
        <w:autoSpaceDE w:val="0"/>
        <w:autoSpaceDN w:val="0"/>
        <w:adjustRightInd w:val="0"/>
        <w:spacing w:after="120" w:line="240" w:lineRule="auto"/>
        <w:ind w:hanging="357"/>
        <w:contextualSpacing w:val="0"/>
        <w:jc w:val="both"/>
        <w:rPr>
          <w:rFonts w:cs="Calibri"/>
          <w:sz w:val="24"/>
          <w:szCs w:val="24"/>
        </w:rPr>
      </w:pPr>
      <w:r w:rsidRPr="00FD48E3">
        <w:rPr>
          <w:sz w:val="24"/>
          <w:szCs w:val="24"/>
        </w:rPr>
        <w:t>In caso di assenza temporanea e/o di ricovero ospedaliero</w:t>
      </w:r>
      <w:r w:rsidRPr="00F8187C">
        <w:rPr>
          <w:sz w:val="24"/>
          <w:szCs w:val="24"/>
        </w:rPr>
        <w:t xml:space="preserve">: </w:t>
      </w:r>
      <w:r w:rsidRPr="00BE7BAD">
        <w:rPr>
          <w:sz w:val="24"/>
          <w:szCs w:val="24"/>
        </w:rPr>
        <w:t>(descrivere secondo quanto contenuto nella Carta dei servizi ovvero Regolamento ovvero contratto di ingresso):</w:t>
      </w:r>
    </w:p>
    <w:p w:rsidR="00BC51CF" w:rsidRPr="00FD48E3" w:rsidRDefault="00BC51CF" w:rsidP="00C34690">
      <w:pPr>
        <w:pStyle w:val="Paragrafoelenco"/>
        <w:autoSpaceDE w:val="0"/>
        <w:autoSpaceDN w:val="0"/>
        <w:adjustRightInd w:val="0"/>
        <w:spacing w:after="120" w:line="240" w:lineRule="auto"/>
        <w:ind w:left="360"/>
        <w:contextualSpacing w:val="0"/>
        <w:jc w:val="both"/>
        <w:rPr>
          <w:rFonts w:cs="Calibri"/>
          <w:sz w:val="24"/>
          <w:szCs w:val="24"/>
        </w:rPr>
      </w:pPr>
      <w:r w:rsidRPr="00FD48E3">
        <w:rPr>
          <w:sz w:val="24"/>
          <w:szCs w:val="24"/>
        </w:rPr>
        <w:t>…………………………………………………………………………………………………………………………………………………</w:t>
      </w:r>
    </w:p>
    <w:p w:rsidR="00BC51CF" w:rsidRPr="00FD48E3" w:rsidRDefault="00BC51CF" w:rsidP="00BE7BAD">
      <w:pPr>
        <w:pStyle w:val="Paragrafoelenco"/>
        <w:autoSpaceDE w:val="0"/>
        <w:autoSpaceDN w:val="0"/>
        <w:adjustRightInd w:val="0"/>
        <w:spacing w:after="120" w:line="240" w:lineRule="auto"/>
        <w:ind w:left="360"/>
        <w:contextualSpacing w:val="0"/>
        <w:jc w:val="both"/>
        <w:rPr>
          <w:rFonts w:cs="Calibri"/>
          <w:sz w:val="24"/>
          <w:szCs w:val="24"/>
        </w:rPr>
      </w:pPr>
      <w:r w:rsidRPr="00FD48E3">
        <w:rPr>
          <w:sz w:val="24"/>
          <w:szCs w:val="24"/>
        </w:rPr>
        <w:t>…………………………………………………………………………………………………………………………………………………</w:t>
      </w:r>
    </w:p>
    <w:p w:rsidR="00BC51CF" w:rsidRPr="00FD48E3" w:rsidRDefault="00BC51CF" w:rsidP="001F7781">
      <w:pPr>
        <w:pStyle w:val="Paragrafoelenco1"/>
        <w:numPr>
          <w:ilvl w:val="0"/>
          <w:numId w:val="42"/>
        </w:numPr>
        <w:spacing w:after="120" w:line="240" w:lineRule="auto"/>
        <w:ind w:hanging="357"/>
        <w:contextualSpacing w:val="0"/>
        <w:jc w:val="both"/>
        <w:rPr>
          <w:sz w:val="24"/>
          <w:szCs w:val="24"/>
        </w:rPr>
      </w:pPr>
      <w:r w:rsidRPr="00FD48E3">
        <w:rPr>
          <w:sz w:val="24"/>
          <w:szCs w:val="24"/>
        </w:rPr>
        <w:t xml:space="preserve">L’Ente accreditato provvederà a fatturare mensilmente ed integralmente all’Ospite la prestazione erogata, inviando copia del documento anche al Comune di residenza dell’Ospite, qualora lo stesso risulti assegnatario di </w:t>
      </w:r>
      <w:r w:rsidRPr="00FD48E3">
        <w:rPr>
          <w:i/>
          <w:sz w:val="24"/>
          <w:szCs w:val="24"/>
        </w:rPr>
        <w:t>voucher</w:t>
      </w:r>
      <w:r w:rsidRPr="00FD48E3">
        <w:rPr>
          <w:sz w:val="24"/>
          <w:szCs w:val="24"/>
        </w:rPr>
        <w:t>.</w:t>
      </w:r>
    </w:p>
    <w:p w:rsidR="00BC51CF" w:rsidRPr="00FD48E3" w:rsidRDefault="00BC51CF" w:rsidP="00FF6D3B">
      <w:pPr>
        <w:pStyle w:val="Paragrafoelenco1"/>
        <w:numPr>
          <w:ilvl w:val="0"/>
          <w:numId w:val="42"/>
        </w:numPr>
        <w:spacing w:after="120" w:line="240" w:lineRule="auto"/>
        <w:ind w:hanging="357"/>
        <w:contextualSpacing w:val="0"/>
        <w:jc w:val="both"/>
        <w:rPr>
          <w:sz w:val="24"/>
          <w:szCs w:val="24"/>
        </w:rPr>
      </w:pPr>
      <w:r w:rsidRPr="00FD48E3">
        <w:rPr>
          <w:sz w:val="24"/>
          <w:szCs w:val="24"/>
        </w:rPr>
        <w:t>L’Ente Accreditato si obbliga ad accettare i voucher rilasciati agli Ospiti dal Comune di residenza, valevoli per l’acquisto diretto dei servizi diurni per persone disabili.</w:t>
      </w:r>
    </w:p>
    <w:p w:rsidR="00BC51CF" w:rsidRPr="00FD48E3" w:rsidRDefault="00BC51CF" w:rsidP="00FF6D3B">
      <w:pPr>
        <w:pStyle w:val="Paragrafoelenco"/>
        <w:numPr>
          <w:ilvl w:val="0"/>
          <w:numId w:val="42"/>
        </w:numPr>
        <w:autoSpaceDE w:val="0"/>
        <w:autoSpaceDN w:val="0"/>
        <w:adjustRightInd w:val="0"/>
        <w:spacing w:after="120" w:line="240" w:lineRule="auto"/>
        <w:ind w:left="357" w:hanging="357"/>
        <w:contextualSpacing w:val="0"/>
        <w:jc w:val="both"/>
        <w:rPr>
          <w:sz w:val="24"/>
          <w:szCs w:val="24"/>
        </w:rPr>
      </w:pPr>
      <w:r w:rsidRPr="00FD48E3">
        <w:rPr>
          <w:sz w:val="24"/>
          <w:szCs w:val="24"/>
        </w:rPr>
        <w:t>L’Ospite ha la facoltà di delegare il Comune di residenza a trasferire la quota spettante di voucher direttamente all’Ente Accreditato.</w:t>
      </w:r>
    </w:p>
    <w:p w:rsidR="00BC51CF" w:rsidRPr="00FD48E3" w:rsidRDefault="00BC51CF" w:rsidP="00FF6D3B">
      <w:pPr>
        <w:pStyle w:val="Paragrafoelenco"/>
        <w:numPr>
          <w:ilvl w:val="0"/>
          <w:numId w:val="42"/>
        </w:numPr>
        <w:spacing w:after="120" w:line="240" w:lineRule="auto"/>
        <w:ind w:left="357" w:hanging="357"/>
        <w:contextualSpacing w:val="0"/>
        <w:jc w:val="both"/>
        <w:rPr>
          <w:rFonts w:cs="Calibri"/>
          <w:sz w:val="24"/>
          <w:szCs w:val="24"/>
        </w:rPr>
      </w:pPr>
      <w:r w:rsidRPr="00FD48E3">
        <w:rPr>
          <w:rFonts w:cs="Calibri"/>
          <w:sz w:val="24"/>
          <w:szCs w:val="24"/>
        </w:rPr>
        <w:t>Il calcolo della retta decorre dalla data di ingresso dell’Ospite nel Servizio.</w:t>
      </w:r>
    </w:p>
    <w:p w:rsidR="00BC51CF" w:rsidRPr="00FD48E3" w:rsidRDefault="00BC51CF" w:rsidP="00FF6D3B">
      <w:pPr>
        <w:pStyle w:val="Paragrafoelenco"/>
        <w:numPr>
          <w:ilvl w:val="0"/>
          <w:numId w:val="42"/>
        </w:numPr>
        <w:spacing w:after="120" w:line="240" w:lineRule="auto"/>
        <w:ind w:left="357" w:hanging="357"/>
        <w:contextualSpacing w:val="0"/>
        <w:jc w:val="both"/>
        <w:rPr>
          <w:rFonts w:cs="Calibri"/>
          <w:sz w:val="24"/>
          <w:szCs w:val="24"/>
        </w:rPr>
      </w:pPr>
      <w:r w:rsidRPr="00FD48E3">
        <w:rPr>
          <w:rFonts w:cs="Calibri"/>
          <w:sz w:val="24"/>
          <w:szCs w:val="24"/>
        </w:rPr>
        <w:t>L’Ospite provvederà al pagamento mensile delle rette di frequenza, con le modalità concordate con l’Ente Accreditato.</w:t>
      </w:r>
    </w:p>
    <w:p w:rsidR="00BC51CF" w:rsidRPr="00FD48E3" w:rsidRDefault="00BC51CF" w:rsidP="00FF6D3B">
      <w:pPr>
        <w:pStyle w:val="Paragrafoelenco"/>
        <w:numPr>
          <w:ilvl w:val="0"/>
          <w:numId w:val="42"/>
        </w:numPr>
        <w:spacing w:after="120" w:line="100" w:lineRule="atLeast"/>
        <w:jc w:val="both"/>
        <w:rPr>
          <w:rFonts w:cs="Calibri"/>
          <w:sz w:val="24"/>
          <w:szCs w:val="24"/>
        </w:rPr>
      </w:pPr>
      <w:r w:rsidRPr="00FD48E3">
        <w:rPr>
          <w:rFonts w:cs="Calibri"/>
          <w:sz w:val="24"/>
          <w:szCs w:val="24"/>
        </w:rPr>
        <w:t xml:space="preserve">Il Comune di residenza, a fronte del ricevimento di copia delle fatture mensili intestate all’Ospite, provvederà, mensilmente, al trasferimento degli importi del voucher spettante </w:t>
      </w:r>
      <w:r w:rsidRPr="00FD48E3">
        <w:rPr>
          <w:rFonts w:cs="Calibri"/>
          <w:sz w:val="24"/>
          <w:szCs w:val="24"/>
        </w:rPr>
        <w:lastRenderedPageBreak/>
        <w:t>all’Ospite stesso salvo espressa delega al Comune di residenza ad effettuare il trasferimento direttamente all’Ente Accreditato.</w:t>
      </w:r>
    </w:p>
    <w:p w:rsidR="00BC51CF" w:rsidRPr="00FD48E3" w:rsidRDefault="00BC51CF" w:rsidP="00FF6D3B">
      <w:pPr>
        <w:pStyle w:val="Corpodeltesto22"/>
        <w:numPr>
          <w:ilvl w:val="0"/>
          <w:numId w:val="42"/>
        </w:numPr>
        <w:spacing w:after="120"/>
        <w:rPr>
          <w:rFonts w:ascii="Calibri" w:hAnsi="Calibri" w:cs="Calibri"/>
          <w:kern w:val="0"/>
          <w:lang w:eastAsia="en-US"/>
        </w:rPr>
      </w:pPr>
      <w:r w:rsidRPr="00FD48E3">
        <w:rPr>
          <w:rFonts w:ascii="Calibri" w:hAnsi="Calibri" w:cs="Calibri"/>
          <w:kern w:val="0"/>
          <w:lang w:eastAsia="en-US"/>
        </w:rPr>
        <w:t>In caso di mancato pagamento anche di una sola retta mensile da parte dell’Ospite, l’Ente Accreditato potrà dare l’avvio alla procedura per la dimissione, secondo le modalità previste dalla Carta dei servizi e dal Regolamento, ove esistente.</w:t>
      </w:r>
    </w:p>
    <w:p w:rsidR="00BC51CF" w:rsidRPr="00FD48E3" w:rsidRDefault="00BC51CF" w:rsidP="00464B07">
      <w:pPr>
        <w:pStyle w:val="Corpodeltesto22"/>
        <w:numPr>
          <w:ilvl w:val="0"/>
          <w:numId w:val="42"/>
        </w:numPr>
        <w:spacing w:after="240"/>
        <w:rPr>
          <w:rFonts w:ascii="Calibri" w:hAnsi="Calibri" w:cs="Calibri"/>
          <w:kern w:val="0"/>
          <w:lang w:eastAsia="en-US"/>
        </w:rPr>
      </w:pPr>
      <w:r w:rsidRPr="00FD48E3">
        <w:rPr>
          <w:rFonts w:ascii="Calibri" w:hAnsi="Calibri" w:cs="Calibri"/>
        </w:rPr>
        <w:t>L’Ente Accreditato provvederà annualmente a confermare o ad aggiornare le rette di frequenza e i costi dei servizi accessori. Il Comune di residenza provvederà a confermare o a rideterminare l’importo del voucher spettante all’Ospite. Tali variazioni non comportano una nuova sottoscrizione del Patto che verrà, quindi, integrato con le relative comunicazioni formali tra le Parti.</w:t>
      </w:r>
    </w:p>
    <w:p w:rsidR="00BC51CF" w:rsidRPr="00FD48E3" w:rsidRDefault="00BC51CF" w:rsidP="00464B07">
      <w:pPr>
        <w:pStyle w:val="Titolo3"/>
        <w:spacing w:after="240"/>
        <w:rPr>
          <w:rFonts w:ascii="Calibri" w:hAnsi="Calibri"/>
          <w:sz w:val="24"/>
          <w:szCs w:val="24"/>
        </w:rPr>
      </w:pPr>
      <w:bookmarkStart w:id="7" w:name="_Toc483388148"/>
      <w:r w:rsidRPr="00FD48E3">
        <w:rPr>
          <w:rFonts w:ascii="Calibri" w:hAnsi="Calibri"/>
          <w:sz w:val="24"/>
          <w:szCs w:val="24"/>
        </w:rPr>
        <w:t>Articolo 5 - Dimissioni e recesso</w:t>
      </w:r>
      <w:bookmarkEnd w:id="7"/>
    </w:p>
    <w:p w:rsidR="00BC51CF" w:rsidRPr="00FD48E3" w:rsidRDefault="00BC51CF" w:rsidP="00A61E95">
      <w:pPr>
        <w:pStyle w:val="Paragrafoelenco"/>
        <w:numPr>
          <w:ilvl w:val="0"/>
          <w:numId w:val="44"/>
        </w:numPr>
        <w:spacing w:after="120" w:line="240" w:lineRule="auto"/>
        <w:ind w:left="357" w:hanging="357"/>
        <w:contextualSpacing w:val="0"/>
        <w:jc w:val="both"/>
        <w:rPr>
          <w:rFonts w:cs="Calibri"/>
          <w:sz w:val="24"/>
          <w:szCs w:val="24"/>
        </w:rPr>
      </w:pPr>
      <w:r w:rsidRPr="00FD48E3">
        <w:rPr>
          <w:rFonts w:cs="Calibri"/>
          <w:sz w:val="24"/>
          <w:szCs w:val="24"/>
        </w:rPr>
        <w:t>L’Ospite ha l’obbligo di dare preavviso per le dimissioni volontarie con comunicazione scritta</w:t>
      </w:r>
      <w:r w:rsidRPr="00FD48E3">
        <w:rPr>
          <w:sz w:val="24"/>
          <w:szCs w:val="24"/>
        </w:rPr>
        <w:t xml:space="preserve"> almeno tre mesi prima della data prevista. </w:t>
      </w:r>
      <w:r w:rsidRPr="00FD48E3">
        <w:rPr>
          <w:rFonts w:cs="Calibri"/>
          <w:sz w:val="24"/>
          <w:szCs w:val="24"/>
        </w:rPr>
        <w:t>La procedura è regolamentata all’interno del documento della Carta dei Servizi dell’Ente Accreditato e dal Regolamento, ove esistente.</w:t>
      </w:r>
    </w:p>
    <w:p w:rsidR="00BC51CF" w:rsidRPr="00FD48E3" w:rsidRDefault="00BC51CF" w:rsidP="00A61E95">
      <w:pPr>
        <w:pStyle w:val="Paragrafoelenco"/>
        <w:numPr>
          <w:ilvl w:val="0"/>
          <w:numId w:val="44"/>
        </w:numPr>
        <w:spacing w:after="120" w:line="240" w:lineRule="auto"/>
        <w:ind w:left="357" w:hanging="357"/>
        <w:contextualSpacing w:val="0"/>
        <w:jc w:val="both"/>
        <w:rPr>
          <w:rFonts w:cs="Calibri"/>
          <w:sz w:val="24"/>
          <w:szCs w:val="24"/>
        </w:rPr>
      </w:pPr>
      <w:r w:rsidRPr="00FD48E3">
        <w:rPr>
          <w:rFonts w:cs="Calibri"/>
          <w:sz w:val="24"/>
          <w:szCs w:val="24"/>
        </w:rPr>
        <w:t>Il mancato rispetto del termine di preavviso comporta l’obbligo di pagamento della retta per il periodo corrispondente al mancato preavviso.</w:t>
      </w:r>
    </w:p>
    <w:p w:rsidR="00BC51CF" w:rsidRPr="00FD48E3" w:rsidRDefault="00BC51CF" w:rsidP="00A61E95">
      <w:pPr>
        <w:pStyle w:val="Paragrafoelenco"/>
        <w:numPr>
          <w:ilvl w:val="0"/>
          <w:numId w:val="44"/>
        </w:numPr>
        <w:spacing w:after="120" w:line="240" w:lineRule="auto"/>
        <w:ind w:left="357" w:hanging="357"/>
        <w:contextualSpacing w:val="0"/>
        <w:jc w:val="both"/>
        <w:rPr>
          <w:rFonts w:cs="Calibri"/>
          <w:sz w:val="24"/>
          <w:szCs w:val="24"/>
        </w:rPr>
      </w:pPr>
      <w:r w:rsidRPr="00FD48E3">
        <w:rPr>
          <w:rFonts w:cs="Calibri"/>
          <w:sz w:val="24"/>
          <w:szCs w:val="24"/>
        </w:rPr>
        <w:t>Resta fermo l’obbligo dell’Ospite di corrispondere le eventuali rette arretrate e maturate fino alla data indicata nella disdetta o, in caso di ritardo nell’allontanamento dell’Ospite, fino al giorno della dimissione dello stesso.</w:t>
      </w:r>
    </w:p>
    <w:p w:rsidR="00BC51CF" w:rsidRPr="00FD48E3" w:rsidRDefault="00BC51CF" w:rsidP="00A61E95">
      <w:pPr>
        <w:pStyle w:val="Paragrafoelenco"/>
        <w:numPr>
          <w:ilvl w:val="0"/>
          <w:numId w:val="44"/>
        </w:numPr>
        <w:spacing w:after="120" w:line="240" w:lineRule="auto"/>
        <w:ind w:left="357" w:hanging="357"/>
        <w:contextualSpacing w:val="0"/>
        <w:jc w:val="both"/>
        <w:rPr>
          <w:rFonts w:cs="Calibri"/>
          <w:sz w:val="24"/>
          <w:szCs w:val="24"/>
        </w:rPr>
      </w:pPr>
      <w:r w:rsidRPr="00FD48E3">
        <w:rPr>
          <w:rFonts w:cs="Calibri"/>
          <w:sz w:val="24"/>
          <w:szCs w:val="24"/>
        </w:rPr>
        <w:t>In caso di decesso è dovuto il pagamento della retta dell’intero mese in cui il decesso stesso è avvenuto.</w:t>
      </w:r>
    </w:p>
    <w:p w:rsidR="00BC51CF" w:rsidRPr="0073445E" w:rsidRDefault="00BC51CF" w:rsidP="00A61E95">
      <w:pPr>
        <w:pStyle w:val="Paragrafoelenco"/>
        <w:numPr>
          <w:ilvl w:val="0"/>
          <w:numId w:val="44"/>
        </w:numPr>
        <w:spacing w:after="120" w:line="240" w:lineRule="auto"/>
        <w:ind w:left="357" w:hanging="357"/>
        <w:contextualSpacing w:val="0"/>
        <w:jc w:val="both"/>
        <w:rPr>
          <w:rFonts w:cs="Calibri"/>
          <w:sz w:val="24"/>
          <w:szCs w:val="24"/>
        </w:rPr>
      </w:pPr>
      <w:r w:rsidRPr="0073445E">
        <w:rPr>
          <w:rFonts w:cs="Calibri"/>
          <w:sz w:val="24"/>
          <w:szCs w:val="24"/>
        </w:rPr>
        <w:t xml:space="preserve">Qualora il Comune residenza intenda recedere dal presente contratto (per superamento del limite ISEE previsto dal Regolamento per l’assegnazione del voucher, per trasferimento di residenza dell’Ospite o per altre specificate motivazioni), dovrà dare preavviso all’Ospite stesso e all’Ente Accreditato con comunicazione scritta almeno 60 giorni prima della data determinata. </w:t>
      </w:r>
    </w:p>
    <w:p w:rsidR="00BC51CF" w:rsidRPr="00FD48E3" w:rsidRDefault="00BC51CF" w:rsidP="00A61E95">
      <w:pPr>
        <w:pStyle w:val="Paragrafoelenco"/>
        <w:numPr>
          <w:ilvl w:val="0"/>
          <w:numId w:val="44"/>
        </w:numPr>
        <w:spacing w:after="120" w:line="240" w:lineRule="auto"/>
        <w:ind w:left="357" w:hanging="357"/>
        <w:contextualSpacing w:val="0"/>
        <w:jc w:val="both"/>
        <w:rPr>
          <w:rFonts w:cs="Calibri"/>
          <w:sz w:val="24"/>
          <w:szCs w:val="24"/>
        </w:rPr>
      </w:pPr>
      <w:r w:rsidRPr="00FD48E3">
        <w:rPr>
          <w:rFonts w:cs="Calibri"/>
          <w:sz w:val="24"/>
          <w:szCs w:val="24"/>
        </w:rPr>
        <w:t>L’Ente Accreditato ha facoltà di recedere dal presente contratto e di dimettere l’Ospite secondo quanto previsto dalla Carta dei Servizi, dal Regolamento ove esistente e dal presente Patto.</w:t>
      </w:r>
    </w:p>
    <w:p w:rsidR="00BC51CF" w:rsidRPr="00FD48E3" w:rsidRDefault="00BC51CF" w:rsidP="00F17C27">
      <w:pPr>
        <w:pStyle w:val="Paragrafoelenco"/>
        <w:numPr>
          <w:ilvl w:val="0"/>
          <w:numId w:val="44"/>
        </w:numPr>
        <w:spacing w:after="240" w:line="240" w:lineRule="auto"/>
        <w:ind w:left="357" w:hanging="357"/>
        <w:contextualSpacing w:val="0"/>
        <w:jc w:val="both"/>
        <w:rPr>
          <w:rFonts w:cs="Calibri"/>
          <w:sz w:val="24"/>
          <w:szCs w:val="24"/>
        </w:rPr>
      </w:pPr>
      <w:r w:rsidRPr="00FD48E3">
        <w:rPr>
          <w:rFonts w:cs="Calibri"/>
          <w:sz w:val="24"/>
          <w:szCs w:val="24"/>
        </w:rPr>
        <w:t>In tale caso di recesso la retta è comunque calcolata e deve essere corrisposta fino all’ultimo giorno di presenza dell’ospite presso la struttura.</w:t>
      </w:r>
    </w:p>
    <w:p w:rsidR="00BC51CF" w:rsidRPr="00FD48E3" w:rsidRDefault="00BC51CF" w:rsidP="00F17C27">
      <w:pPr>
        <w:pStyle w:val="Titolo3"/>
        <w:spacing w:after="240"/>
        <w:rPr>
          <w:rFonts w:ascii="Calibri" w:hAnsi="Calibri"/>
          <w:sz w:val="24"/>
          <w:szCs w:val="24"/>
        </w:rPr>
      </w:pPr>
      <w:bookmarkStart w:id="8" w:name="_Toc483388149"/>
      <w:r w:rsidRPr="00FD48E3">
        <w:rPr>
          <w:rFonts w:ascii="Calibri" w:hAnsi="Calibri"/>
          <w:sz w:val="24"/>
          <w:szCs w:val="24"/>
        </w:rPr>
        <w:t>Articolo 6 – Validità del Patto di collaborazione</w:t>
      </w:r>
      <w:bookmarkEnd w:id="8"/>
    </w:p>
    <w:p w:rsidR="00BC51CF" w:rsidRPr="00FD48E3" w:rsidRDefault="00BC51CF" w:rsidP="00F17C27">
      <w:pPr>
        <w:pStyle w:val="Paragrafoelenco"/>
        <w:numPr>
          <w:ilvl w:val="0"/>
          <w:numId w:val="45"/>
        </w:numPr>
        <w:spacing w:after="120" w:line="240" w:lineRule="auto"/>
        <w:contextualSpacing w:val="0"/>
        <w:jc w:val="both"/>
        <w:rPr>
          <w:sz w:val="24"/>
          <w:szCs w:val="24"/>
        </w:rPr>
      </w:pPr>
      <w:r w:rsidRPr="00FD48E3">
        <w:rPr>
          <w:sz w:val="24"/>
          <w:szCs w:val="24"/>
        </w:rPr>
        <w:t>Il presente Patto è valido dalla data di inizio delle prestazioni e per l</w:t>
      </w:r>
      <w:r>
        <w:rPr>
          <w:sz w:val="24"/>
          <w:szCs w:val="24"/>
        </w:rPr>
        <w:t>a durata dell’inserimento dell’Ospite</w:t>
      </w:r>
      <w:r w:rsidRPr="00FD48E3">
        <w:rPr>
          <w:sz w:val="24"/>
          <w:szCs w:val="24"/>
        </w:rPr>
        <w:t xml:space="preserve">. </w:t>
      </w:r>
    </w:p>
    <w:p w:rsidR="00BC51CF" w:rsidRPr="00FD48E3" w:rsidRDefault="00BC51CF" w:rsidP="00F17C27">
      <w:pPr>
        <w:pStyle w:val="Paragrafoelenco"/>
        <w:numPr>
          <w:ilvl w:val="0"/>
          <w:numId w:val="45"/>
        </w:numPr>
        <w:spacing w:after="120" w:line="240" w:lineRule="auto"/>
        <w:ind w:left="357" w:hanging="357"/>
        <w:contextualSpacing w:val="0"/>
        <w:jc w:val="both"/>
        <w:rPr>
          <w:b/>
          <w:sz w:val="24"/>
          <w:szCs w:val="24"/>
        </w:rPr>
      </w:pPr>
      <w:r w:rsidRPr="00FD48E3">
        <w:rPr>
          <w:rFonts w:cs="Calibri"/>
          <w:sz w:val="24"/>
          <w:szCs w:val="24"/>
        </w:rPr>
        <w:t>Eventuali altre modifiche al presente Patto avranno efficacia solo ove apportate per iscritto e sottoscritte da tutte le Parti. Resta inteso che eventuali modifiche alla normativa vigente devono intendersi automaticamente recepite dal presente Patto, formalizzate in apposita Appendice.</w:t>
      </w:r>
    </w:p>
    <w:p w:rsidR="00BC51CF" w:rsidRPr="00862450" w:rsidRDefault="00BC51CF" w:rsidP="00862450">
      <w:pPr>
        <w:pStyle w:val="Paragrafoelenco"/>
        <w:numPr>
          <w:ilvl w:val="0"/>
          <w:numId w:val="45"/>
        </w:numPr>
        <w:spacing w:after="120" w:line="240" w:lineRule="auto"/>
        <w:ind w:left="357" w:hanging="357"/>
        <w:contextualSpacing w:val="0"/>
        <w:jc w:val="both"/>
        <w:rPr>
          <w:b/>
          <w:sz w:val="24"/>
          <w:szCs w:val="24"/>
        </w:rPr>
      </w:pPr>
      <w:r w:rsidRPr="00FD48E3">
        <w:rPr>
          <w:rFonts w:cs="Calibri"/>
          <w:sz w:val="24"/>
          <w:szCs w:val="24"/>
        </w:rPr>
        <w:t>In caso di controversie sul contenuto, sulla esecuzione e sull’eventuale risoluzione del presente contratto, ivi compresi i rapporti di natura economica, è competente il Foro di Busto Arsizio.</w:t>
      </w:r>
    </w:p>
    <w:p w:rsidR="00BC51CF" w:rsidRPr="00FD48E3" w:rsidRDefault="00BC51CF" w:rsidP="00D0470B">
      <w:pPr>
        <w:autoSpaceDE w:val="0"/>
        <w:autoSpaceDN w:val="0"/>
        <w:adjustRightInd w:val="0"/>
        <w:spacing w:after="0" w:line="240" w:lineRule="auto"/>
        <w:jc w:val="both"/>
        <w:rPr>
          <w:rFonts w:cs="Calibri"/>
          <w:sz w:val="24"/>
          <w:szCs w:val="24"/>
        </w:rPr>
      </w:pPr>
    </w:p>
    <w:p w:rsidR="00BC51CF" w:rsidRPr="00FD48E3" w:rsidRDefault="00BC51CF" w:rsidP="00D0470B">
      <w:pPr>
        <w:autoSpaceDE w:val="0"/>
        <w:autoSpaceDN w:val="0"/>
        <w:adjustRightInd w:val="0"/>
        <w:spacing w:after="0" w:line="240" w:lineRule="auto"/>
        <w:jc w:val="both"/>
        <w:rPr>
          <w:rFonts w:cs="Calibri"/>
          <w:sz w:val="24"/>
          <w:szCs w:val="24"/>
        </w:rPr>
      </w:pPr>
    </w:p>
    <w:p w:rsidR="00BC51CF" w:rsidRPr="00FD48E3" w:rsidRDefault="00BC51CF" w:rsidP="00D0470B">
      <w:pPr>
        <w:autoSpaceDE w:val="0"/>
        <w:autoSpaceDN w:val="0"/>
        <w:adjustRightInd w:val="0"/>
        <w:spacing w:after="0" w:line="240" w:lineRule="auto"/>
        <w:jc w:val="both"/>
        <w:rPr>
          <w:rFonts w:cs="Calibri"/>
          <w:sz w:val="24"/>
          <w:szCs w:val="24"/>
        </w:rPr>
      </w:pPr>
      <w:r w:rsidRPr="00FD48E3">
        <w:rPr>
          <w:rFonts w:cs="Calibri"/>
          <w:sz w:val="24"/>
          <w:szCs w:val="24"/>
        </w:rPr>
        <w:t xml:space="preserve">Letto, confermato, sottoscritto in triplice originale.                   </w:t>
      </w:r>
    </w:p>
    <w:p w:rsidR="00BC51CF" w:rsidRPr="00FD48E3" w:rsidRDefault="00BC51CF" w:rsidP="00D0470B">
      <w:pPr>
        <w:autoSpaceDE w:val="0"/>
        <w:autoSpaceDN w:val="0"/>
        <w:adjustRightInd w:val="0"/>
        <w:spacing w:after="0" w:line="240" w:lineRule="auto"/>
        <w:jc w:val="both"/>
        <w:rPr>
          <w:rFonts w:cs="Calibri"/>
          <w:sz w:val="24"/>
          <w:szCs w:val="24"/>
        </w:rPr>
      </w:pPr>
    </w:p>
    <w:p w:rsidR="00BC51CF" w:rsidRPr="00FD48E3" w:rsidRDefault="00BC51CF" w:rsidP="00D0470B">
      <w:pPr>
        <w:autoSpaceDE w:val="0"/>
        <w:autoSpaceDN w:val="0"/>
        <w:adjustRightInd w:val="0"/>
        <w:spacing w:after="0" w:line="240" w:lineRule="auto"/>
        <w:jc w:val="both"/>
        <w:rPr>
          <w:rFonts w:cs="Calibri"/>
          <w:sz w:val="24"/>
          <w:szCs w:val="24"/>
        </w:rPr>
      </w:pPr>
      <w:r w:rsidRPr="00FD48E3">
        <w:rPr>
          <w:rFonts w:cs="Calibri"/>
          <w:sz w:val="24"/>
          <w:szCs w:val="24"/>
        </w:rPr>
        <w:t>Luogo ………………………</w:t>
      </w:r>
      <w:r>
        <w:rPr>
          <w:rFonts w:cs="Calibri"/>
          <w:sz w:val="24"/>
          <w:szCs w:val="24"/>
        </w:rPr>
        <w:t>………..</w:t>
      </w:r>
      <w:r w:rsidRPr="00FD48E3">
        <w:rPr>
          <w:rFonts w:cs="Calibri"/>
          <w:sz w:val="24"/>
          <w:szCs w:val="24"/>
        </w:rPr>
        <w:t>……, lì………………………………..</w:t>
      </w:r>
    </w:p>
    <w:p w:rsidR="00BC51CF" w:rsidRDefault="00BC51CF" w:rsidP="00D0470B">
      <w:pPr>
        <w:autoSpaceDE w:val="0"/>
        <w:autoSpaceDN w:val="0"/>
        <w:adjustRightInd w:val="0"/>
        <w:spacing w:after="0" w:line="240" w:lineRule="auto"/>
        <w:jc w:val="both"/>
        <w:rPr>
          <w:rFonts w:cs="Calibri"/>
          <w:sz w:val="24"/>
          <w:szCs w:val="24"/>
        </w:rPr>
      </w:pPr>
    </w:p>
    <w:p w:rsidR="00056AE8" w:rsidRDefault="003C67CA" w:rsidP="00D0470B">
      <w:pPr>
        <w:autoSpaceDE w:val="0"/>
        <w:autoSpaceDN w:val="0"/>
        <w:adjustRightInd w:val="0"/>
        <w:spacing w:after="0" w:line="240" w:lineRule="auto"/>
        <w:jc w:val="both"/>
        <w:rPr>
          <w:rFonts w:cs="Calibri"/>
          <w:sz w:val="24"/>
          <w:szCs w:val="24"/>
        </w:rPr>
      </w:pPr>
      <w:r w:rsidRPr="00056AE8">
        <w:rPr>
          <w:rFonts w:cs="Calibri"/>
          <w:b/>
          <w:sz w:val="24"/>
          <w:szCs w:val="24"/>
        </w:rPr>
        <w:t xml:space="preserve">Per il Comune, </w:t>
      </w:r>
      <w:r w:rsidR="00056AE8" w:rsidRPr="00056AE8">
        <w:rPr>
          <w:rFonts w:cs="Calibri"/>
          <w:b/>
          <w:sz w:val="24"/>
          <w:szCs w:val="24"/>
        </w:rPr>
        <w:t>i</w:t>
      </w:r>
      <w:r w:rsidRPr="00056AE8">
        <w:rPr>
          <w:rFonts w:cs="Calibri"/>
          <w:b/>
          <w:sz w:val="24"/>
          <w:szCs w:val="24"/>
        </w:rPr>
        <w:t xml:space="preserve">l Funzionario del Settore/dell’Area </w:t>
      </w:r>
      <w:r w:rsidR="00056AE8">
        <w:rPr>
          <w:rFonts w:cs="Calibri"/>
          <w:sz w:val="24"/>
          <w:szCs w:val="24"/>
        </w:rPr>
        <w:t>_____________________________________</w:t>
      </w:r>
    </w:p>
    <w:p w:rsidR="003C67CA" w:rsidRPr="00056AE8" w:rsidRDefault="003C67CA" w:rsidP="00D0470B">
      <w:pPr>
        <w:autoSpaceDE w:val="0"/>
        <w:autoSpaceDN w:val="0"/>
        <w:adjustRightInd w:val="0"/>
        <w:spacing w:after="0" w:line="240" w:lineRule="auto"/>
        <w:jc w:val="both"/>
        <w:rPr>
          <w:rFonts w:cs="Calibri"/>
          <w:sz w:val="24"/>
          <w:szCs w:val="24"/>
        </w:rPr>
      </w:pPr>
    </w:p>
    <w:p w:rsidR="003C67CA" w:rsidRPr="00056AE8" w:rsidRDefault="003C67CA" w:rsidP="00D0470B">
      <w:pPr>
        <w:autoSpaceDE w:val="0"/>
        <w:autoSpaceDN w:val="0"/>
        <w:adjustRightInd w:val="0"/>
        <w:spacing w:after="0" w:line="240" w:lineRule="auto"/>
        <w:jc w:val="both"/>
        <w:rPr>
          <w:rFonts w:cs="Calibri"/>
          <w:sz w:val="24"/>
          <w:szCs w:val="24"/>
        </w:rPr>
      </w:pPr>
      <w:r w:rsidRPr="00056AE8">
        <w:rPr>
          <w:rFonts w:cs="Calibri"/>
          <w:sz w:val="24"/>
          <w:szCs w:val="24"/>
        </w:rPr>
        <w:t>Nome e cognome______________________ FIRMA _____________________________________</w:t>
      </w:r>
    </w:p>
    <w:p w:rsidR="003C67CA" w:rsidRPr="00056AE8" w:rsidRDefault="003C67CA" w:rsidP="00D0470B">
      <w:pPr>
        <w:autoSpaceDE w:val="0"/>
        <w:autoSpaceDN w:val="0"/>
        <w:adjustRightInd w:val="0"/>
        <w:spacing w:after="0" w:line="240" w:lineRule="auto"/>
        <w:jc w:val="both"/>
        <w:rPr>
          <w:rFonts w:cs="Calibri"/>
          <w:sz w:val="24"/>
          <w:szCs w:val="24"/>
        </w:rPr>
      </w:pPr>
    </w:p>
    <w:p w:rsidR="003C67CA" w:rsidRPr="00056AE8" w:rsidRDefault="003C67CA" w:rsidP="00D0470B">
      <w:pPr>
        <w:autoSpaceDE w:val="0"/>
        <w:autoSpaceDN w:val="0"/>
        <w:adjustRightInd w:val="0"/>
        <w:spacing w:after="0" w:line="240" w:lineRule="auto"/>
        <w:jc w:val="both"/>
        <w:rPr>
          <w:rFonts w:cs="Calibri"/>
          <w:b/>
          <w:sz w:val="24"/>
          <w:szCs w:val="24"/>
        </w:rPr>
      </w:pPr>
      <w:r w:rsidRPr="00056AE8">
        <w:rPr>
          <w:rFonts w:cs="Calibri"/>
          <w:b/>
          <w:sz w:val="24"/>
          <w:szCs w:val="24"/>
        </w:rPr>
        <w:t>Per l’Ente Accreditato, il Legale rappresentante</w:t>
      </w:r>
    </w:p>
    <w:p w:rsidR="003C67CA" w:rsidRPr="00056AE8" w:rsidRDefault="003C67CA" w:rsidP="00D0470B">
      <w:pPr>
        <w:autoSpaceDE w:val="0"/>
        <w:autoSpaceDN w:val="0"/>
        <w:adjustRightInd w:val="0"/>
        <w:spacing w:after="0" w:line="240" w:lineRule="auto"/>
        <w:jc w:val="both"/>
        <w:rPr>
          <w:rFonts w:cs="Calibri"/>
          <w:sz w:val="24"/>
          <w:szCs w:val="24"/>
        </w:rPr>
      </w:pPr>
    </w:p>
    <w:p w:rsidR="003C67CA" w:rsidRPr="00056AE8" w:rsidRDefault="003C67CA" w:rsidP="003C67CA">
      <w:pPr>
        <w:autoSpaceDE w:val="0"/>
        <w:autoSpaceDN w:val="0"/>
        <w:adjustRightInd w:val="0"/>
        <w:spacing w:after="0" w:line="240" w:lineRule="auto"/>
        <w:jc w:val="both"/>
        <w:rPr>
          <w:rFonts w:cs="Calibri"/>
          <w:sz w:val="24"/>
          <w:szCs w:val="24"/>
        </w:rPr>
      </w:pPr>
      <w:r w:rsidRPr="00056AE8">
        <w:rPr>
          <w:rFonts w:cs="Calibri"/>
          <w:sz w:val="24"/>
          <w:szCs w:val="24"/>
        </w:rPr>
        <w:t>Nome e cognome______________________ FIRMA _____________________________________</w:t>
      </w:r>
    </w:p>
    <w:p w:rsidR="003C67CA" w:rsidRPr="00056AE8" w:rsidRDefault="003C67CA" w:rsidP="00D0470B">
      <w:pPr>
        <w:autoSpaceDE w:val="0"/>
        <w:autoSpaceDN w:val="0"/>
        <w:adjustRightInd w:val="0"/>
        <w:spacing w:after="0" w:line="240" w:lineRule="auto"/>
        <w:jc w:val="both"/>
        <w:rPr>
          <w:rFonts w:cs="Calibri"/>
          <w:sz w:val="24"/>
          <w:szCs w:val="24"/>
        </w:rPr>
      </w:pPr>
    </w:p>
    <w:p w:rsidR="003C67CA" w:rsidRPr="00056AE8" w:rsidRDefault="003C67CA" w:rsidP="00D0470B">
      <w:pPr>
        <w:autoSpaceDE w:val="0"/>
        <w:autoSpaceDN w:val="0"/>
        <w:adjustRightInd w:val="0"/>
        <w:spacing w:after="0" w:line="240" w:lineRule="auto"/>
        <w:jc w:val="both"/>
        <w:rPr>
          <w:rFonts w:cs="Calibri"/>
          <w:b/>
          <w:sz w:val="24"/>
          <w:szCs w:val="24"/>
        </w:rPr>
      </w:pPr>
      <w:r w:rsidRPr="00056AE8">
        <w:rPr>
          <w:rFonts w:cs="Calibri"/>
          <w:b/>
          <w:sz w:val="24"/>
          <w:szCs w:val="24"/>
        </w:rPr>
        <w:t>L’Ospite (o ADS o Tutore)</w:t>
      </w:r>
    </w:p>
    <w:p w:rsidR="00BC51CF" w:rsidRPr="00056AE8" w:rsidRDefault="00BC51CF" w:rsidP="00D0470B">
      <w:pPr>
        <w:autoSpaceDE w:val="0"/>
        <w:autoSpaceDN w:val="0"/>
        <w:adjustRightInd w:val="0"/>
        <w:spacing w:after="0" w:line="240" w:lineRule="auto"/>
        <w:jc w:val="both"/>
        <w:rPr>
          <w:rFonts w:cs="Calibri"/>
          <w:sz w:val="24"/>
          <w:szCs w:val="24"/>
        </w:rPr>
      </w:pPr>
    </w:p>
    <w:p w:rsidR="003C67CA" w:rsidRPr="00056AE8" w:rsidRDefault="003C67CA" w:rsidP="003C67CA">
      <w:pPr>
        <w:autoSpaceDE w:val="0"/>
        <w:autoSpaceDN w:val="0"/>
        <w:adjustRightInd w:val="0"/>
        <w:spacing w:after="0" w:line="240" w:lineRule="auto"/>
        <w:jc w:val="both"/>
        <w:rPr>
          <w:rFonts w:cs="Calibri"/>
          <w:sz w:val="24"/>
          <w:szCs w:val="24"/>
        </w:rPr>
      </w:pPr>
      <w:r w:rsidRPr="00056AE8">
        <w:rPr>
          <w:rFonts w:cs="Calibri"/>
          <w:sz w:val="24"/>
          <w:szCs w:val="24"/>
        </w:rPr>
        <w:t>Nome e cognome______________________ FIRMA _____________________________________</w:t>
      </w:r>
    </w:p>
    <w:p w:rsidR="003C67CA" w:rsidRDefault="003C67CA" w:rsidP="003C67CA">
      <w:pPr>
        <w:autoSpaceDE w:val="0"/>
        <w:autoSpaceDN w:val="0"/>
        <w:adjustRightInd w:val="0"/>
        <w:spacing w:after="0" w:line="240" w:lineRule="auto"/>
        <w:jc w:val="both"/>
        <w:rPr>
          <w:rFonts w:cs="Calibri"/>
          <w:sz w:val="24"/>
          <w:szCs w:val="24"/>
        </w:rPr>
      </w:pPr>
    </w:p>
    <w:p w:rsidR="003C67CA" w:rsidRDefault="003C67CA" w:rsidP="00D0470B">
      <w:pPr>
        <w:autoSpaceDE w:val="0"/>
        <w:autoSpaceDN w:val="0"/>
        <w:adjustRightInd w:val="0"/>
        <w:spacing w:after="0" w:line="240" w:lineRule="auto"/>
        <w:jc w:val="both"/>
        <w:rPr>
          <w:rFonts w:cs="Calibri"/>
          <w:sz w:val="24"/>
          <w:szCs w:val="24"/>
        </w:rPr>
      </w:pPr>
    </w:p>
    <w:p w:rsidR="003C67CA" w:rsidRPr="00FD48E3" w:rsidRDefault="003C67CA" w:rsidP="00D0470B">
      <w:pPr>
        <w:autoSpaceDE w:val="0"/>
        <w:autoSpaceDN w:val="0"/>
        <w:adjustRightInd w:val="0"/>
        <w:spacing w:after="0" w:line="240" w:lineRule="auto"/>
        <w:jc w:val="both"/>
        <w:rPr>
          <w:rFonts w:cs="Calibri"/>
          <w:sz w:val="24"/>
          <w:szCs w:val="24"/>
        </w:rPr>
      </w:pPr>
    </w:p>
    <w:p w:rsidR="00862450" w:rsidRPr="00FD48E3" w:rsidRDefault="00862450" w:rsidP="00862450">
      <w:pPr>
        <w:pStyle w:val="Paragrafoelenco"/>
        <w:autoSpaceDE w:val="0"/>
        <w:autoSpaceDN w:val="0"/>
        <w:adjustRightInd w:val="0"/>
        <w:spacing w:after="0" w:line="240" w:lineRule="auto"/>
        <w:ind w:left="0"/>
        <w:jc w:val="both"/>
        <w:rPr>
          <w:rFonts w:cs="Calibri"/>
          <w:sz w:val="24"/>
          <w:szCs w:val="24"/>
        </w:rPr>
      </w:pPr>
      <w:r w:rsidRPr="00FD48E3">
        <w:rPr>
          <w:rFonts w:cs="Calibri"/>
          <w:sz w:val="24"/>
          <w:szCs w:val="24"/>
        </w:rPr>
        <w:t>Le clausole di cui agli Articoli 1 – 2 – 3 – 4 – 5 - 6 del presente atto si intendono conosciute ed espressamente approvate dalle parti, ai sensi dell’art. 1341, comma 2 del Codice Civile.</w:t>
      </w:r>
    </w:p>
    <w:p w:rsidR="00862450" w:rsidRPr="00FD48E3" w:rsidRDefault="00862450" w:rsidP="00862450">
      <w:pPr>
        <w:autoSpaceDE w:val="0"/>
        <w:autoSpaceDN w:val="0"/>
        <w:adjustRightInd w:val="0"/>
        <w:spacing w:after="0" w:line="240" w:lineRule="auto"/>
        <w:jc w:val="both"/>
        <w:rPr>
          <w:rFonts w:cs="Calibri"/>
          <w:sz w:val="24"/>
          <w:szCs w:val="24"/>
        </w:rPr>
      </w:pPr>
    </w:p>
    <w:p w:rsidR="00862450" w:rsidRDefault="00862450" w:rsidP="00862450">
      <w:pPr>
        <w:autoSpaceDE w:val="0"/>
        <w:autoSpaceDN w:val="0"/>
        <w:adjustRightInd w:val="0"/>
        <w:spacing w:after="0" w:line="240" w:lineRule="auto"/>
        <w:jc w:val="both"/>
        <w:rPr>
          <w:rFonts w:cs="Calibri"/>
          <w:sz w:val="24"/>
          <w:szCs w:val="24"/>
        </w:rPr>
      </w:pPr>
      <w:r w:rsidRPr="00056AE8">
        <w:rPr>
          <w:rFonts w:cs="Calibri"/>
          <w:b/>
          <w:sz w:val="24"/>
          <w:szCs w:val="24"/>
        </w:rPr>
        <w:t xml:space="preserve">Per il Comune, il Funzionario del Settore/dell’Area </w:t>
      </w:r>
      <w:r>
        <w:rPr>
          <w:rFonts w:cs="Calibri"/>
          <w:sz w:val="24"/>
          <w:szCs w:val="24"/>
        </w:rPr>
        <w:t>_____________________________________</w:t>
      </w:r>
    </w:p>
    <w:p w:rsidR="00862450" w:rsidRPr="00056AE8" w:rsidRDefault="00862450" w:rsidP="00862450">
      <w:pPr>
        <w:autoSpaceDE w:val="0"/>
        <w:autoSpaceDN w:val="0"/>
        <w:adjustRightInd w:val="0"/>
        <w:spacing w:after="0" w:line="240" w:lineRule="auto"/>
        <w:jc w:val="both"/>
        <w:rPr>
          <w:rFonts w:cs="Calibri"/>
          <w:sz w:val="24"/>
          <w:szCs w:val="24"/>
        </w:rPr>
      </w:pPr>
    </w:p>
    <w:p w:rsidR="00862450" w:rsidRPr="00056AE8" w:rsidRDefault="00862450" w:rsidP="00862450">
      <w:pPr>
        <w:autoSpaceDE w:val="0"/>
        <w:autoSpaceDN w:val="0"/>
        <w:adjustRightInd w:val="0"/>
        <w:spacing w:after="0" w:line="240" w:lineRule="auto"/>
        <w:jc w:val="both"/>
        <w:rPr>
          <w:rFonts w:cs="Calibri"/>
          <w:sz w:val="24"/>
          <w:szCs w:val="24"/>
        </w:rPr>
      </w:pPr>
      <w:r w:rsidRPr="00056AE8">
        <w:rPr>
          <w:rFonts w:cs="Calibri"/>
          <w:sz w:val="24"/>
          <w:szCs w:val="24"/>
        </w:rPr>
        <w:t>Nome e cognome______________________ FIRMA _____________________________________</w:t>
      </w:r>
    </w:p>
    <w:p w:rsidR="00862450" w:rsidRPr="00056AE8" w:rsidRDefault="00862450" w:rsidP="00862450">
      <w:pPr>
        <w:autoSpaceDE w:val="0"/>
        <w:autoSpaceDN w:val="0"/>
        <w:adjustRightInd w:val="0"/>
        <w:spacing w:after="0" w:line="240" w:lineRule="auto"/>
        <w:jc w:val="both"/>
        <w:rPr>
          <w:rFonts w:cs="Calibri"/>
          <w:sz w:val="24"/>
          <w:szCs w:val="24"/>
        </w:rPr>
      </w:pPr>
    </w:p>
    <w:p w:rsidR="00862450" w:rsidRPr="00056AE8" w:rsidRDefault="00862450" w:rsidP="00862450">
      <w:pPr>
        <w:autoSpaceDE w:val="0"/>
        <w:autoSpaceDN w:val="0"/>
        <w:adjustRightInd w:val="0"/>
        <w:spacing w:after="0" w:line="240" w:lineRule="auto"/>
        <w:jc w:val="both"/>
        <w:rPr>
          <w:rFonts w:cs="Calibri"/>
          <w:b/>
          <w:sz w:val="24"/>
          <w:szCs w:val="24"/>
        </w:rPr>
      </w:pPr>
      <w:r w:rsidRPr="00056AE8">
        <w:rPr>
          <w:rFonts w:cs="Calibri"/>
          <w:b/>
          <w:sz w:val="24"/>
          <w:szCs w:val="24"/>
        </w:rPr>
        <w:t>Per l’Ente Accreditato, il Legale rappresentante</w:t>
      </w:r>
    </w:p>
    <w:p w:rsidR="00862450" w:rsidRPr="00056AE8" w:rsidRDefault="00862450" w:rsidP="00862450">
      <w:pPr>
        <w:autoSpaceDE w:val="0"/>
        <w:autoSpaceDN w:val="0"/>
        <w:adjustRightInd w:val="0"/>
        <w:spacing w:after="0" w:line="240" w:lineRule="auto"/>
        <w:jc w:val="both"/>
        <w:rPr>
          <w:rFonts w:cs="Calibri"/>
          <w:sz w:val="24"/>
          <w:szCs w:val="24"/>
        </w:rPr>
      </w:pPr>
    </w:p>
    <w:p w:rsidR="00862450" w:rsidRPr="00056AE8" w:rsidRDefault="00862450" w:rsidP="00862450">
      <w:pPr>
        <w:autoSpaceDE w:val="0"/>
        <w:autoSpaceDN w:val="0"/>
        <w:adjustRightInd w:val="0"/>
        <w:spacing w:after="0" w:line="240" w:lineRule="auto"/>
        <w:jc w:val="both"/>
        <w:rPr>
          <w:rFonts w:cs="Calibri"/>
          <w:sz w:val="24"/>
          <w:szCs w:val="24"/>
        </w:rPr>
      </w:pPr>
      <w:r w:rsidRPr="00056AE8">
        <w:rPr>
          <w:rFonts w:cs="Calibri"/>
          <w:sz w:val="24"/>
          <w:szCs w:val="24"/>
        </w:rPr>
        <w:t>Nome e cognome______________________ FIRMA _____________________________________</w:t>
      </w:r>
    </w:p>
    <w:p w:rsidR="00862450" w:rsidRPr="00056AE8" w:rsidRDefault="00862450" w:rsidP="00862450">
      <w:pPr>
        <w:autoSpaceDE w:val="0"/>
        <w:autoSpaceDN w:val="0"/>
        <w:adjustRightInd w:val="0"/>
        <w:spacing w:after="0" w:line="240" w:lineRule="auto"/>
        <w:jc w:val="both"/>
        <w:rPr>
          <w:rFonts w:cs="Calibri"/>
          <w:sz w:val="24"/>
          <w:szCs w:val="24"/>
        </w:rPr>
      </w:pPr>
    </w:p>
    <w:p w:rsidR="00862450" w:rsidRPr="00056AE8" w:rsidRDefault="00862450" w:rsidP="00862450">
      <w:pPr>
        <w:autoSpaceDE w:val="0"/>
        <w:autoSpaceDN w:val="0"/>
        <w:adjustRightInd w:val="0"/>
        <w:spacing w:after="0" w:line="240" w:lineRule="auto"/>
        <w:jc w:val="both"/>
        <w:rPr>
          <w:rFonts w:cs="Calibri"/>
          <w:b/>
          <w:sz w:val="24"/>
          <w:szCs w:val="24"/>
        </w:rPr>
      </w:pPr>
      <w:r w:rsidRPr="00056AE8">
        <w:rPr>
          <w:rFonts w:cs="Calibri"/>
          <w:b/>
          <w:sz w:val="24"/>
          <w:szCs w:val="24"/>
        </w:rPr>
        <w:t>L’Ospite (o ADS o Tutore)</w:t>
      </w:r>
    </w:p>
    <w:p w:rsidR="00862450" w:rsidRPr="00056AE8" w:rsidRDefault="00862450" w:rsidP="00862450">
      <w:pPr>
        <w:autoSpaceDE w:val="0"/>
        <w:autoSpaceDN w:val="0"/>
        <w:adjustRightInd w:val="0"/>
        <w:spacing w:after="0" w:line="240" w:lineRule="auto"/>
        <w:jc w:val="both"/>
        <w:rPr>
          <w:rFonts w:cs="Calibri"/>
          <w:sz w:val="24"/>
          <w:szCs w:val="24"/>
        </w:rPr>
      </w:pPr>
    </w:p>
    <w:p w:rsidR="00862450" w:rsidRPr="00056AE8" w:rsidRDefault="00862450" w:rsidP="00862450">
      <w:pPr>
        <w:autoSpaceDE w:val="0"/>
        <w:autoSpaceDN w:val="0"/>
        <w:adjustRightInd w:val="0"/>
        <w:spacing w:after="0" w:line="240" w:lineRule="auto"/>
        <w:jc w:val="both"/>
        <w:rPr>
          <w:rFonts w:cs="Calibri"/>
          <w:sz w:val="24"/>
          <w:szCs w:val="24"/>
        </w:rPr>
      </w:pPr>
      <w:r w:rsidRPr="00056AE8">
        <w:rPr>
          <w:rFonts w:cs="Calibri"/>
          <w:sz w:val="24"/>
          <w:szCs w:val="24"/>
        </w:rPr>
        <w:t>Nome e cognome______________________ FIRMA _____________________________________</w:t>
      </w:r>
    </w:p>
    <w:p w:rsidR="00862450" w:rsidRDefault="00862450" w:rsidP="00862450">
      <w:pPr>
        <w:autoSpaceDE w:val="0"/>
        <w:autoSpaceDN w:val="0"/>
        <w:adjustRightInd w:val="0"/>
        <w:spacing w:after="0" w:line="240" w:lineRule="auto"/>
        <w:jc w:val="both"/>
        <w:rPr>
          <w:rFonts w:cs="Calibri"/>
          <w:sz w:val="24"/>
          <w:szCs w:val="24"/>
        </w:rPr>
      </w:pPr>
    </w:p>
    <w:p w:rsidR="00BC51CF" w:rsidRPr="00FD48E3" w:rsidRDefault="00BC51CF" w:rsidP="005C608E">
      <w:pPr>
        <w:spacing w:after="0" w:line="240" w:lineRule="auto"/>
        <w:rPr>
          <w:rFonts w:ascii="Times New Roman" w:hAnsi="Times New Roman"/>
          <w:sz w:val="24"/>
          <w:szCs w:val="24"/>
          <w:lang w:eastAsia="it-IT"/>
        </w:rPr>
      </w:pPr>
    </w:p>
    <w:sectPr w:rsidR="00BC51CF" w:rsidRPr="00FD48E3" w:rsidSect="00A35F3D">
      <w:footerReference w:type="default" r:id="rId7"/>
      <w:pgSz w:w="11906" w:h="16838"/>
      <w:pgMar w:top="1135" w:right="1134" w:bottom="1560" w:left="1134"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F58" w:rsidRDefault="006C3F58" w:rsidP="009C5EEA">
      <w:pPr>
        <w:spacing w:after="0" w:line="240" w:lineRule="auto"/>
      </w:pPr>
      <w:r>
        <w:separator/>
      </w:r>
    </w:p>
  </w:endnote>
  <w:endnote w:type="continuationSeparator" w:id="0">
    <w:p w:rsidR="006C3F58" w:rsidRDefault="006C3F58" w:rsidP="009C5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F58" w:rsidRPr="0054548A" w:rsidRDefault="006C3F58" w:rsidP="00DA1A3E">
    <w:pPr>
      <w:pStyle w:val="Pidipagina"/>
      <w:jc w:val="right"/>
    </w:pPr>
    <w:r w:rsidRPr="0054548A">
      <w:t xml:space="preserve">Pag. </w:t>
    </w:r>
    <w:r w:rsidR="00F510F0">
      <w:fldChar w:fldCharType="begin"/>
    </w:r>
    <w:r w:rsidR="00A014D0">
      <w:instrText>PAGE  \* Arabic  \* MERGEFORMAT</w:instrText>
    </w:r>
    <w:r w:rsidR="00F510F0">
      <w:fldChar w:fldCharType="separate"/>
    </w:r>
    <w:r w:rsidR="00DA7D10">
      <w:rPr>
        <w:noProof/>
      </w:rPr>
      <w:t>1</w:t>
    </w:r>
    <w:r w:rsidR="00F510F0">
      <w:rPr>
        <w:noProof/>
      </w:rPr>
      <w:fldChar w:fldCharType="end"/>
    </w:r>
    <w:r w:rsidRPr="0054548A">
      <w:t xml:space="preserve"> di </w:t>
    </w:r>
    <w:fldSimple w:instr="NUMPAGES  \* Arabic  \* MERGEFORMAT">
      <w:r w:rsidR="00DA7D10">
        <w:rPr>
          <w:noProof/>
        </w:rPr>
        <w:t>8</w:t>
      </w:r>
    </w:fldSimple>
  </w:p>
  <w:p w:rsidR="006C3F58" w:rsidRDefault="006C3F5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F58" w:rsidRDefault="006C3F58" w:rsidP="009C5EEA">
      <w:pPr>
        <w:spacing w:after="0" w:line="240" w:lineRule="auto"/>
      </w:pPr>
      <w:r>
        <w:separator/>
      </w:r>
    </w:p>
  </w:footnote>
  <w:footnote w:type="continuationSeparator" w:id="0">
    <w:p w:rsidR="006C3F58" w:rsidRDefault="006C3F58" w:rsidP="009C5E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23C6593"/>
    <w:multiLevelType w:val="hybridMultilevel"/>
    <w:tmpl w:val="0ECE32EC"/>
    <w:lvl w:ilvl="0" w:tplc="D07EFEC0">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C072C65"/>
    <w:multiLevelType w:val="hybridMultilevel"/>
    <w:tmpl w:val="9A9E47DC"/>
    <w:lvl w:ilvl="0" w:tplc="21900A4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5D096F"/>
    <w:multiLevelType w:val="hybridMultilevel"/>
    <w:tmpl w:val="CE485BD4"/>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nsid w:val="0E9B7FF4"/>
    <w:multiLevelType w:val="hybridMultilevel"/>
    <w:tmpl w:val="92344172"/>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FC404B8"/>
    <w:multiLevelType w:val="hybridMultilevel"/>
    <w:tmpl w:val="677A19D8"/>
    <w:lvl w:ilvl="0" w:tplc="04100019">
      <w:start w:val="1"/>
      <w:numFmt w:val="lowerLetter"/>
      <w:lvlText w:val="%1."/>
      <w:lvlJc w:val="left"/>
      <w:pPr>
        <w:ind w:left="360" w:hanging="360"/>
      </w:pPr>
      <w:rPr>
        <w:rFont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1727052"/>
    <w:multiLevelType w:val="hybridMultilevel"/>
    <w:tmpl w:val="695A4194"/>
    <w:lvl w:ilvl="0" w:tplc="D07EFEC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080D9D"/>
    <w:multiLevelType w:val="hybridMultilevel"/>
    <w:tmpl w:val="ECE241F8"/>
    <w:lvl w:ilvl="0" w:tplc="D07EFEC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A2667C"/>
    <w:multiLevelType w:val="hybridMultilevel"/>
    <w:tmpl w:val="C1300AE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1F8573E4"/>
    <w:multiLevelType w:val="hybridMultilevel"/>
    <w:tmpl w:val="41EA0C8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1FA95DF1"/>
    <w:multiLevelType w:val="hybridMultilevel"/>
    <w:tmpl w:val="5F1E669A"/>
    <w:lvl w:ilvl="0" w:tplc="04100001">
      <w:start w:val="1"/>
      <w:numFmt w:val="bullet"/>
      <w:lvlText w:val=""/>
      <w:lvlJc w:val="left"/>
      <w:pPr>
        <w:ind w:left="1487" w:hanging="360"/>
      </w:pPr>
      <w:rPr>
        <w:rFonts w:ascii="Symbol" w:hAnsi="Symbol" w:hint="default"/>
      </w:rPr>
    </w:lvl>
    <w:lvl w:ilvl="1" w:tplc="04100003" w:tentative="1">
      <w:start w:val="1"/>
      <w:numFmt w:val="bullet"/>
      <w:lvlText w:val="o"/>
      <w:lvlJc w:val="left"/>
      <w:pPr>
        <w:ind w:left="2207" w:hanging="360"/>
      </w:pPr>
      <w:rPr>
        <w:rFonts w:ascii="Courier New" w:hAnsi="Courier New" w:hint="default"/>
      </w:rPr>
    </w:lvl>
    <w:lvl w:ilvl="2" w:tplc="04100005" w:tentative="1">
      <w:start w:val="1"/>
      <w:numFmt w:val="bullet"/>
      <w:lvlText w:val=""/>
      <w:lvlJc w:val="left"/>
      <w:pPr>
        <w:ind w:left="2927" w:hanging="360"/>
      </w:pPr>
      <w:rPr>
        <w:rFonts w:ascii="Wingdings" w:hAnsi="Wingdings" w:hint="default"/>
      </w:rPr>
    </w:lvl>
    <w:lvl w:ilvl="3" w:tplc="04100001" w:tentative="1">
      <w:start w:val="1"/>
      <w:numFmt w:val="bullet"/>
      <w:lvlText w:val=""/>
      <w:lvlJc w:val="left"/>
      <w:pPr>
        <w:ind w:left="3647" w:hanging="360"/>
      </w:pPr>
      <w:rPr>
        <w:rFonts w:ascii="Symbol" w:hAnsi="Symbol" w:hint="default"/>
      </w:rPr>
    </w:lvl>
    <w:lvl w:ilvl="4" w:tplc="04100003" w:tentative="1">
      <w:start w:val="1"/>
      <w:numFmt w:val="bullet"/>
      <w:lvlText w:val="o"/>
      <w:lvlJc w:val="left"/>
      <w:pPr>
        <w:ind w:left="4367" w:hanging="360"/>
      </w:pPr>
      <w:rPr>
        <w:rFonts w:ascii="Courier New" w:hAnsi="Courier New" w:hint="default"/>
      </w:rPr>
    </w:lvl>
    <w:lvl w:ilvl="5" w:tplc="04100005" w:tentative="1">
      <w:start w:val="1"/>
      <w:numFmt w:val="bullet"/>
      <w:lvlText w:val=""/>
      <w:lvlJc w:val="left"/>
      <w:pPr>
        <w:ind w:left="5087" w:hanging="360"/>
      </w:pPr>
      <w:rPr>
        <w:rFonts w:ascii="Wingdings" w:hAnsi="Wingdings" w:hint="default"/>
      </w:rPr>
    </w:lvl>
    <w:lvl w:ilvl="6" w:tplc="04100001" w:tentative="1">
      <w:start w:val="1"/>
      <w:numFmt w:val="bullet"/>
      <w:lvlText w:val=""/>
      <w:lvlJc w:val="left"/>
      <w:pPr>
        <w:ind w:left="5807" w:hanging="360"/>
      </w:pPr>
      <w:rPr>
        <w:rFonts w:ascii="Symbol" w:hAnsi="Symbol" w:hint="default"/>
      </w:rPr>
    </w:lvl>
    <w:lvl w:ilvl="7" w:tplc="04100003" w:tentative="1">
      <w:start w:val="1"/>
      <w:numFmt w:val="bullet"/>
      <w:lvlText w:val="o"/>
      <w:lvlJc w:val="left"/>
      <w:pPr>
        <w:ind w:left="6527" w:hanging="360"/>
      </w:pPr>
      <w:rPr>
        <w:rFonts w:ascii="Courier New" w:hAnsi="Courier New" w:hint="default"/>
      </w:rPr>
    </w:lvl>
    <w:lvl w:ilvl="8" w:tplc="04100005" w:tentative="1">
      <w:start w:val="1"/>
      <w:numFmt w:val="bullet"/>
      <w:lvlText w:val=""/>
      <w:lvlJc w:val="left"/>
      <w:pPr>
        <w:ind w:left="7247" w:hanging="360"/>
      </w:pPr>
      <w:rPr>
        <w:rFonts w:ascii="Wingdings" w:hAnsi="Wingdings" w:hint="default"/>
      </w:rPr>
    </w:lvl>
  </w:abstractNum>
  <w:abstractNum w:abstractNumId="11">
    <w:nsid w:val="28CC63BB"/>
    <w:multiLevelType w:val="multilevel"/>
    <w:tmpl w:val="87683E74"/>
    <w:lvl w:ilvl="0">
      <w:start w:val="1"/>
      <w:numFmt w:val="decimal"/>
      <w:lvlText w:val="%1."/>
      <w:lvlJc w:val="left"/>
      <w:pPr>
        <w:ind w:left="360" w:hanging="360"/>
      </w:pPr>
      <w:rPr>
        <w:rFonts w:cs="Times New Roman"/>
      </w:rPr>
    </w:lvl>
    <w:lvl w:ilvl="1">
      <w:start w:val="3"/>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2">
    <w:nsid w:val="2937561C"/>
    <w:multiLevelType w:val="hybridMultilevel"/>
    <w:tmpl w:val="5BE61422"/>
    <w:lvl w:ilvl="0" w:tplc="D07EFEC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B3719EB"/>
    <w:multiLevelType w:val="hybridMultilevel"/>
    <w:tmpl w:val="1B2A60A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F9533A1"/>
    <w:multiLevelType w:val="hybridMultilevel"/>
    <w:tmpl w:val="A60EF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1E56E1F"/>
    <w:multiLevelType w:val="hybridMultilevel"/>
    <w:tmpl w:val="82BE191A"/>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3515341B"/>
    <w:multiLevelType w:val="hybridMultilevel"/>
    <w:tmpl w:val="4E8CB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8A26655"/>
    <w:multiLevelType w:val="hybridMultilevel"/>
    <w:tmpl w:val="0F86F6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40EF44C9"/>
    <w:multiLevelType w:val="hybridMultilevel"/>
    <w:tmpl w:val="4822CDA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2E6305F"/>
    <w:multiLevelType w:val="hybridMultilevel"/>
    <w:tmpl w:val="9FF068FC"/>
    <w:lvl w:ilvl="0" w:tplc="DB62E05A">
      <w:start w:val="8"/>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3CE7CA8"/>
    <w:multiLevelType w:val="hybridMultilevel"/>
    <w:tmpl w:val="5186F8FE"/>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71827AA"/>
    <w:multiLevelType w:val="hybridMultilevel"/>
    <w:tmpl w:val="64963A94"/>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47362340"/>
    <w:multiLevelType w:val="hybridMultilevel"/>
    <w:tmpl w:val="7CF8BA46"/>
    <w:lvl w:ilvl="0" w:tplc="16F8ACEC">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5C5C28"/>
    <w:multiLevelType w:val="hybridMultilevel"/>
    <w:tmpl w:val="B25E654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B316959"/>
    <w:multiLevelType w:val="hybridMultilevel"/>
    <w:tmpl w:val="8BEC4CE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5">
    <w:nsid w:val="4F5830A8"/>
    <w:multiLevelType w:val="hybridMultilevel"/>
    <w:tmpl w:val="69D48C18"/>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nsid w:val="51600650"/>
    <w:multiLevelType w:val="hybridMultilevel"/>
    <w:tmpl w:val="AC6ADC60"/>
    <w:lvl w:ilvl="0" w:tplc="D07EFEC0">
      <w:numFmt w:val="bullet"/>
      <w:lvlText w:val="-"/>
      <w:lvlJc w:val="left"/>
      <w:pPr>
        <w:ind w:left="720" w:hanging="360"/>
      </w:pPr>
      <w:rPr>
        <w:rFonts w:ascii="Calibri" w:eastAsia="Times New Roman" w:hAnsi="Calibri"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3EF36F1"/>
    <w:multiLevelType w:val="hybridMultilevel"/>
    <w:tmpl w:val="8E385E24"/>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5587751B"/>
    <w:multiLevelType w:val="hybridMultilevel"/>
    <w:tmpl w:val="B47A45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8032693"/>
    <w:multiLevelType w:val="multilevel"/>
    <w:tmpl w:val="87683E74"/>
    <w:lvl w:ilvl="0">
      <w:start w:val="1"/>
      <w:numFmt w:val="decimal"/>
      <w:lvlText w:val="%1."/>
      <w:lvlJc w:val="left"/>
      <w:pPr>
        <w:ind w:left="360" w:hanging="360"/>
      </w:pPr>
      <w:rPr>
        <w:rFonts w:cs="Times New Roman"/>
      </w:rPr>
    </w:lvl>
    <w:lvl w:ilvl="1">
      <w:start w:val="3"/>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30">
    <w:nsid w:val="589A4591"/>
    <w:multiLevelType w:val="hybridMultilevel"/>
    <w:tmpl w:val="18A823CC"/>
    <w:lvl w:ilvl="0" w:tplc="A0242DBC">
      <w:start w:val="1"/>
      <w:numFmt w:val="lowerLetter"/>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8C65B10"/>
    <w:multiLevelType w:val="hybridMultilevel"/>
    <w:tmpl w:val="6BBC65A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5C3B1102"/>
    <w:multiLevelType w:val="hybridMultilevel"/>
    <w:tmpl w:val="7966C430"/>
    <w:lvl w:ilvl="0" w:tplc="04100019">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5DA4307B"/>
    <w:multiLevelType w:val="multilevel"/>
    <w:tmpl w:val="87683E74"/>
    <w:lvl w:ilvl="0">
      <w:start w:val="1"/>
      <w:numFmt w:val="decimal"/>
      <w:lvlText w:val="%1."/>
      <w:lvlJc w:val="left"/>
      <w:pPr>
        <w:ind w:left="360" w:hanging="360"/>
      </w:pPr>
      <w:rPr>
        <w:rFonts w:cs="Times New Roman"/>
      </w:rPr>
    </w:lvl>
    <w:lvl w:ilvl="1">
      <w:start w:val="3"/>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34">
    <w:nsid w:val="62C62377"/>
    <w:multiLevelType w:val="hybridMultilevel"/>
    <w:tmpl w:val="7E748B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4182E2A"/>
    <w:multiLevelType w:val="hybridMultilevel"/>
    <w:tmpl w:val="8C869D1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64444CB4"/>
    <w:multiLevelType w:val="hybridMultilevel"/>
    <w:tmpl w:val="D834F5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649A46C3"/>
    <w:multiLevelType w:val="hybridMultilevel"/>
    <w:tmpl w:val="F5C08972"/>
    <w:lvl w:ilvl="0" w:tplc="04100001">
      <w:start w:val="1"/>
      <w:numFmt w:val="bullet"/>
      <w:lvlText w:val=""/>
      <w:lvlJc w:val="left"/>
      <w:pPr>
        <w:tabs>
          <w:tab w:val="num" w:pos="720"/>
        </w:tabs>
        <w:ind w:left="720" w:hanging="360"/>
      </w:pPr>
      <w:rPr>
        <w:rFonts w:ascii="Symbol" w:hAnsi="Symbol" w:hint="default"/>
      </w:rPr>
    </w:lvl>
    <w:lvl w:ilvl="1" w:tplc="531810F4">
      <w:start w:val="25"/>
      <w:numFmt w:val="bullet"/>
      <w:lvlText w:val="-"/>
      <w:lvlJc w:val="left"/>
      <w:pPr>
        <w:tabs>
          <w:tab w:val="num" w:pos="1440"/>
        </w:tabs>
        <w:ind w:left="1440" w:hanging="360"/>
      </w:pPr>
      <w:rPr>
        <w:rFonts w:ascii="Verdana" w:eastAsia="Times New Roman" w:hAnsi="Verdan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64353C6"/>
    <w:multiLevelType w:val="hybridMultilevel"/>
    <w:tmpl w:val="261A31F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78819D2"/>
    <w:multiLevelType w:val="hybridMultilevel"/>
    <w:tmpl w:val="DB90A0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7E926F1"/>
    <w:multiLevelType w:val="hybridMultilevel"/>
    <w:tmpl w:val="3EA47DFE"/>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6B6C5E66"/>
    <w:multiLevelType w:val="hybridMultilevel"/>
    <w:tmpl w:val="BAA4B2B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6F141BF1"/>
    <w:multiLevelType w:val="hybridMultilevel"/>
    <w:tmpl w:val="7A824646"/>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3">
    <w:nsid w:val="70820910"/>
    <w:multiLevelType w:val="hybridMultilevel"/>
    <w:tmpl w:val="CB90F21C"/>
    <w:lvl w:ilvl="0" w:tplc="D9AAF83A">
      <w:start w:val="1"/>
      <w:numFmt w:val="decimal"/>
      <w:lvlText w:val="%1."/>
      <w:lvlJc w:val="left"/>
      <w:pPr>
        <w:ind w:left="36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7A404A54"/>
    <w:multiLevelType w:val="hybridMultilevel"/>
    <w:tmpl w:val="6AC0BB2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6"/>
  </w:num>
  <w:num w:numId="2">
    <w:abstractNumId w:val="34"/>
  </w:num>
  <w:num w:numId="3">
    <w:abstractNumId w:val="38"/>
  </w:num>
  <w:num w:numId="4">
    <w:abstractNumId w:val="37"/>
  </w:num>
  <w:num w:numId="5">
    <w:abstractNumId w:val="28"/>
  </w:num>
  <w:num w:numId="6">
    <w:abstractNumId w:val="24"/>
  </w:num>
  <w:num w:numId="7">
    <w:abstractNumId w:val="19"/>
  </w:num>
  <w:num w:numId="8">
    <w:abstractNumId w:val="27"/>
  </w:num>
  <w:num w:numId="9">
    <w:abstractNumId w:val="21"/>
  </w:num>
  <w:num w:numId="10">
    <w:abstractNumId w:val="22"/>
  </w:num>
  <w:num w:numId="11">
    <w:abstractNumId w:val="23"/>
  </w:num>
  <w:num w:numId="12">
    <w:abstractNumId w:val="3"/>
  </w:num>
  <w:num w:numId="13">
    <w:abstractNumId w:val="39"/>
  </w:num>
  <w:num w:numId="14">
    <w:abstractNumId w:val="17"/>
  </w:num>
  <w:num w:numId="15">
    <w:abstractNumId w:val="15"/>
  </w:num>
  <w:num w:numId="16">
    <w:abstractNumId w:val="13"/>
  </w:num>
  <w:num w:numId="17">
    <w:abstractNumId w:val="2"/>
  </w:num>
  <w:num w:numId="18">
    <w:abstractNumId w:val="40"/>
  </w:num>
  <w:num w:numId="19">
    <w:abstractNumId w:val="29"/>
  </w:num>
  <w:num w:numId="20">
    <w:abstractNumId w:val="33"/>
  </w:num>
  <w:num w:numId="21">
    <w:abstractNumId w:val="11"/>
  </w:num>
  <w:num w:numId="22">
    <w:abstractNumId w:val="16"/>
  </w:num>
  <w:num w:numId="23">
    <w:abstractNumId w:val="7"/>
  </w:num>
  <w:num w:numId="24">
    <w:abstractNumId w:val="26"/>
  </w:num>
  <w:num w:numId="25">
    <w:abstractNumId w:val="32"/>
  </w:num>
  <w:num w:numId="26">
    <w:abstractNumId w:val="0"/>
  </w:num>
  <w:num w:numId="27">
    <w:abstractNumId w:val="14"/>
  </w:num>
  <w:num w:numId="28">
    <w:abstractNumId w:val="44"/>
  </w:num>
  <w:num w:numId="29">
    <w:abstractNumId w:val="10"/>
  </w:num>
  <w:num w:numId="30">
    <w:abstractNumId w:val="9"/>
  </w:num>
  <w:num w:numId="31">
    <w:abstractNumId w:val="20"/>
  </w:num>
  <w:num w:numId="32">
    <w:abstractNumId w:val="18"/>
  </w:num>
  <w:num w:numId="33">
    <w:abstractNumId w:val="1"/>
  </w:num>
  <w:num w:numId="34">
    <w:abstractNumId w:val="6"/>
  </w:num>
  <w:num w:numId="35">
    <w:abstractNumId w:val="8"/>
  </w:num>
  <w:num w:numId="36">
    <w:abstractNumId w:val="12"/>
  </w:num>
  <w:num w:numId="37">
    <w:abstractNumId w:val="31"/>
  </w:num>
  <w:num w:numId="38">
    <w:abstractNumId w:val="30"/>
  </w:num>
  <w:num w:numId="39">
    <w:abstractNumId w:val="25"/>
  </w:num>
  <w:num w:numId="40">
    <w:abstractNumId w:val="5"/>
  </w:num>
  <w:num w:numId="41">
    <w:abstractNumId w:val="4"/>
  </w:num>
  <w:num w:numId="42">
    <w:abstractNumId w:val="42"/>
  </w:num>
  <w:num w:numId="43">
    <w:abstractNumId w:val="35"/>
  </w:num>
  <w:num w:numId="44">
    <w:abstractNumId w:val="41"/>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BCD"/>
    <w:rsid w:val="00034892"/>
    <w:rsid w:val="00043202"/>
    <w:rsid w:val="00046DCA"/>
    <w:rsid w:val="00055336"/>
    <w:rsid w:val="00056AE8"/>
    <w:rsid w:val="000759CE"/>
    <w:rsid w:val="00087C70"/>
    <w:rsid w:val="00093095"/>
    <w:rsid w:val="00096505"/>
    <w:rsid w:val="000A396A"/>
    <w:rsid w:val="000A651A"/>
    <w:rsid w:val="000B661D"/>
    <w:rsid w:val="000D3BD9"/>
    <w:rsid w:val="000F3533"/>
    <w:rsid w:val="000F5ACC"/>
    <w:rsid w:val="001130E1"/>
    <w:rsid w:val="00113482"/>
    <w:rsid w:val="001305C8"/>
    <w:rsid w:val="00133D4A"/>
    <w:rsid w:val="0013444D"/>
    <w:rsid w:val="0016044E"/>
    <w:rsid w:val="00182963"/>
    <w:rsid w:val="00183390"/>
    <w:rsid w:val="00186514"/>
    <w:rsid w:val="001900DD"/>
    <w:rsid w:val="001B2365"/>
    <w:rsid w:val="001C0A4D"/>
    <w:rsid w:val="001F24CF"/>
    <w:rsid w:val="001F7781"/>
    <w:rsid w:val="00244E03"/>
    <w:rsid w:val="002522C3"/>
    <w:rsid w:val="00261F61"/>
    <w:rsid w:val="0027263D"/>
    <w:rsid w:val="00287BE9"/>
    <w:rsid w:val="00293ABD"/>
    <w:rsid w:val="002A2B54"/>
    <w:rsid w:val="002B41FB"/>
    <w:rsid w:val="002B76DD"/>
    <w:rsid w:val="002C1362"/>
    <w:rsid w:val="002C5FD3"/>
    <w:rsid w:val="002C696E"/>
    <w:rsid w:val="002D080C"/>
    <w:rsid w:val="002E3492"/>
    <w:rsid w:val="003123A6"/>
    <w:rsid w:val="00313277"/>
    <w:rsid w:val="00321063"/>
    <w:rsid w:val="00326556"/>
    <w:rsid w:val="00331110"/>
    <w:rsid w:val="003359D9"/>
    <w:rsid w:val="00344520"/>
    <w:rsid w:val="003812D4"/>
    <w:rsid w:val="00383DA5"/>
    <w:rsid w:val="003B377E"/>
    <w:rsid w:val="003C67CA"/>
    <w:rsid w:val="003D44C9"/>
    <w:rsid w:val="003F1727"/>
    <w:rsid w:val="00407549"/>
    <w:rsid w:val="00413A25"/>
    <w:rsid w:val="00416D52"/>
    <w:rsid w:val="00434878"/>
    <w:rsid w:val="00441942"/>
    <w:rsid w:val="00464B07"/>
    <w:rsid w:val="00494573"/>
    <w:rsid w:val="004A12B7"/>
    <w:rsid w:val="004A12BB"/>
    <w:rsid w:val="004B5174"/>
    <w:rsid w:val="004C6206"/>
    <w:rsid w:val="004D3C40"/>
    <w:rsid w:val="004E5C9B"/>
    <w:rsid w:val="004F2CF2"/>
    <w:rsid w:val="0050643A"/>
    <w:rsid w:val="00530583"/>
    <w:rsid w:val="0053364A"/>
    <w:rsid w:val="0054548A"/>
    <w:rsid w:val="00545A0F"/>
    <w:rsid w:val="005725F3"/>
    <w:rsid w:val="00597BEF"/>
    <w:rsid w:val="005B7B35"/>
    <w:rsid w:val="005C18FA"/>
    <w:rsid w:val="005C5920"/>
    <w:rsid w:val="005C5BB9"/>
    <w:rsid w:val="005C608E"/>
    <w:rsid w:val="005D1191"/>
    <w:rsid w:val="005D39C4"/>
    <w:rsid w:val="005D6125"/>
    <w:rsid w:val="005F68E4"/>
    <w:rsid w:val="00613B39"/>
    <w:rsid w:val="00614027"/>
    <w:rsid w:val="00647F4D"/>
    <w:rsid w:val="006748EE"/>
    <w:rsid w:val="0069212A"/>
    <w:rsid w:val="00692703"/>
    <w:rsid w:val="006A1FA6"/>
    <w:rsid w:val="006A4B5E"/>
    <w:rsid w:val="006B1F68"/>
    <w:rsid w:val="006B56C3"/>
    <w:rsid w:val="006C3161"/>
    <w:rsid w:val="006C3F58"/>
    <w:rsid w:val="006C58A3"/>
    <w:rsid w:val="00711F83"/>
    <w:rsid w:val="007122B1"/>
    <w:rsid w:val="007335ED"/>
    <w:rsid w:val="0073445E"/>
    <w:rsid w:val="007402AA"/>
    <w:rsid w:val="00757719"/>
    <w:rsid w:val="00792797"/>
    <w:rsid w:val="007B597E"/>
    <w:rsid w:val="007B7EBA"/>
    <w:rsid w:val="00835B29"/>
    <w:rsid w:val="00836567"/>
    <w:rsid w:val="008431FD"/>
    <w:rsid w:val="00847076"/>
    <w:rsid w:val="00862450"/>
    <w:rsid w:val="00862EC1"/>
    <w:rsid w:val="00876422"/>
    <w:rsid w:val="00876A4C"/>
    <w:rsid w:val="008841F1"/>
    <w:rsid w:val="008A02F7"/>
    <w:rsid w:val="008A4973"/>
    <w:rsid w:val="008B7E80"/>
    <w:rsid w:val="008C64A9"/>
    <w:rsid w:val="008C7A93"/>
    <w:rsid w:val="008E305C"/>
    <w:rsid w:val="008F0AE0"/>
    <w:rsid w:val="008F1414"/>
    <w:rsid w:val="00906891"/>
    <w:rsid w:val="009116B7"/>
    <w:rsid w:val="00921B09"/>
    <w:rsid w:val="009300F6"/>
    <w:rsid w:val="009302AE"/>
    <w:rsid w:val="00944DA1"/>
    <w:rsid w:val="0094705F"/>
    <w:rsid w:val="00960DE5"/>
    <w:rsid w:val="009616C5"/>
    <w:rsid w:val="009930AA"/>
    <w:rsid w:val="009C5EEA"/>
    <w:rsid w:val="009E04C4"/>
    <w:rsid w:val="009E320E"/>
    <w:rsid w:val="009F0033"/>
    <w:rsid w:val="009F2C27"/>
    <w:rsid w:val="00A014D0"/>
    <w:rsid w:val="00A05226"/>
    <w:rsid w:val="00A14BCD"/>
    <w:rsid w:val="00A35F3D"/>
    <w:rsid w:val="00A4242F"/>
    <w:rsid w:val="00A429CD"/>
    <w:rsid w:val="00A44C0C"/>
    <w:rsid w:val="00A60D6C"/>
    <w:rsid w:val="00A61E95"/>
    <w:rsid w:val="00AA493F"/>
    <w:rsid w:val="00AB6E8F"/>
    <w:rsid w:val="00AC7245"/>
    <w:rsid w:val="00AD0EDC"/>
    <w:rsid w:val="00AE35E2"/>
    <w:rsid w:val="00AE78DA"/>
    <w:rsid w:val="00B16B7E"/>
    <w:rsid w:val="00B22D0A"/>
    <w:rsid w:val="00B3783F"/>
    <w:rsid w:val="00B707D1"/>
    <w:rsid w:val="00B72020"/>
    <w:rsid w:val="00BA297E"/>
    <w:rsid w:val="00BA534E"/>
    <w:rsid w:val="00BB0633"/>
    <w:rsid w:val="00BC51CF"/>
    <w:rsid w:val="00BD0CDD"/>
    <w:rsid w:val="00BE0F43"/>
    <w:rsid w:val="00BE7BAD"/>
    <w:rsid w:val="00C07BD7"/>
    <w:rsid w:val="00C34690"/>
    <w:rsid w:val="00C35B1B"/>
    <w:rsid w:val="00C362CB"/>
    <w:rsid w:val="00C522F1"/>
    <w:rsid w:val="00C65360"/>
    <w:rsid w:val="00C73A76"/>
    <w:rsid w:val="00C7552A"/>
    <w:rsid w:val="00C7606C"/>
    <w:rsid w:val="00C91AB3"/>
    <w:rsid w:val="00C9613B"/>
    <w:rsid w:val="00CB5970"/>
    <w:rsid w:val="00CC2E86"/>
    <w:rsid w:val="00D0470B"/>
    <w:rsid w:val="00D315E3"/>
    <w:rsid w:val="00D4062F"/>
    <w:rsid w:val="00D41CA9"/>
    <w:rsid w:val="00D86156"/>
    <w:rsid w:val="00D90CB2"/>
    <w:rsid w:val="00D92908"/>
    <w:rsid w:val="00D94644"/>
    <w:rsid w:val="00DA1A3E"/>
    <w:rsid w:val="00DA7D10"/>
    <w:rsid w:val="00E001BF"/>
    <w:rsid w:val="00E20C26"/>
    <w:rsid w:val="00E4044D"/>
    <w:rsid w:val="00E63888"/>
    <w:rsid w:val="00E709BE"/>
    <w:rsid w:val="00E8228F"/>
    <w:rsid w:val="00EB0F9F"/>
    <w:rsid w:val="00EE7FB6"/>
    <w:rsid w:val="00EF0963"/>
    <w:rsid w:val="00F17C27"/>
    <w:rsid w:val="00F273F3"/>
    <w:rsid w:val="00F3770D"/>
    <w:rsid w:val="00F45F4C"/>
    <w:rsid w:val="00F510F0"/>
    <w:rsid w:val="00F54E4D"/>
    <w:rsid w:val="00F8187C"/>
    <w:rsid w:val="00F9371F"/>
    <w:rsid w:val="00FC3629"/>
    <w:rsid w:val="00FD16FA"/>
    <w:rsid w:val="00FD48E3"/>
    <w:rsid w:val="00FE5D15"/>
    <w:rsid w:val="00FF6D3B"/>
    <w:rsid w:val="00FF7DE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D4062F"/>
    <w:pPr>
      <w:spacing w:after="200" w:line="276" w:lineRule="auto"/>
    </w:pPr>
    <w:rPr>
      <w:lang w:eastAsia="en-US"/>
    </w:rPr>
  </w:style>
  <w:style w:type="paragraph" w:styleId="Titolo1">
    <w:name w:val="heading 1"/>
    <w:basedOn w:val="Normale"/>
    <w:next w:val="Normale"/>
    <w:link w:val="Titolo1Carattere"/>
    <w:uiPriority w:val="99"/>
    <w:qFormat/>
    <w:rsid w:val="00321063"/>
    <w:pPr>
      <w:keepNext/>
      <w:keepLines/>
      <w:spacing w:before="240" w:after="0"/>
      <w:outlineLvl w:val="0"/>
    </w:pPr>
    <w:rPr>
      <w:rFonts w:ascii="Cambria" w:eastAsia="Times New Roman" w:hAnsi="Cambria"/>
      <w:color w:val="365F91"/>
      <w:sz w:val="32"/>
      <w:szCs w:val="32"/>
    </w:rPr>
  </w:style>
  <w:style w:type="paragraph" w:styleId="Titolo3">
    <w:name w:val="heading 3"/>
    <w:basedOn w:val="Normale"/>
    <w:next w:val="Normale"/>
    <w:link w:val="Titolo3Carattere"/>
    <w:uiPriority w:val="99"/>
    <w:qFormat/>
    <w:rsid w:val="009C5EEA"/>
    <w:pPr>
      <w:keepNext/>
      <w:spacing w:after="0" w:line="240" w:lineRule="auto"/>
      <w:outlineLvl w:val="2"/>
    </w:pPr>
    <w:rPr>
      <w:rFonts w:ascii="Century Gothic" w:eastAsia="Times New Roman" w:hAnsi="Century Gothic"/>
      <w:b/>
      <w:bCs/>
      <w:szCs w:val="20"/>
      <w:lang w:eastAsia="it-IT"/>
    </w:rPr>
  </w:style>
  <w:style w:type="paragraph" w:styleId="Titolo4">
    <w:name w:val="heading 4"/>
    <w:basedOn w:val="Normale"/>
    <w:next w:val="Normale"/>
    <w:link w:val="Titolo4Carattere"/>
    <w:uiPriority w:val="99"/>
    <w:qFormat/>
    <w:rsid w:val="00034892"/>
    <w:pPr>
      <w:keepNext/>
      <w:keepLines/>
      <w:spacing w:before="200" w:after="0"/>
      <w:outlineLvl w:val="3"/>
    </w:pPr>
    <w:rPr>
      <w:rFonts w:ascii="Cambria" w:eastAsia="Times New Roman"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21063"/>
    <w:rPr>
      <w:rFonts w:ascii="Cambria" w:hAnsi="Cambria" w:cs="Times New Roman"/>
      <w:color w:val="365F91"/>
      <w:sz w:val="32"/>
      <w:szCs w:val="32"/>
    </w:rPr>
  </w:style>
  <w:style w:type="character" w:customStyle="1" w:styleId="Titolo3Carattere">
    <w:name w:val="Titolo 3 Carattere"/>
    <w:basedOn w:val="Carpredefinitoparagrafo"/>
    <w:link w:val="Titolo3"/>
    <w:uiPriority w:val="99"/>
    <w:locked/>
    <w:rsid w:val="009C5EEA"/>
    <w:rPr>
      <w:rFonts w:ascii="Century Gothic" w:hAnsi="Century Gothic" w:cs="Times New Roman"/>
      <w:b/>
      <w:bCs/>
      <w:sz w:val="20"/>
      <w:szCs w:val="20"/>
      <w:lang w:eastAsia="it-IT"/>
    </w:rPr>
  </w:style>
  <w:style w:type="character" w:customStyle="1" w:styleId="Titolo4Carattere">
    <w:name w:val="Titolo 4 Carattere"/>
    <w:basedOn w:val="Carpredefinitoparagrafo"/>
    <w:link w:val="Titolo4"/>
    <w:uiPriority w:val="99"/>
    <w:semiHidden/>
    <w:locked/>
    <w:rsid w:val="00034892"/>
    <w:rPr>
      <w:rFonts w:ascii="Cambria" w:hAnsi="Cambria" w:cs="Times New Roman"/>
      <w:b/>
      <w:bCs/>
      <w:i/>
      <w:iCs/>
      <w:color w:val="4F81BD"/>
    </w:rPr>
  </w:style>
  <w:style w:type="paragraph" w:styleId="Testofumetto">
    <w:name w:val="Balloon Text"/>
    <w:basedOn w:val="Normale"/>
    <w:link w:val="TestofumettoCarattere"/>
    <w:uiPriority w:val="99"/>
    <w:semiHidden/>
    <w:rsid w:val="00BD0C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D0CDD"/>
    <w:rPr>
      <w:rFonts w:ascii="Tahoma" w:hAnsi="Tahoma" w:cs="Tahoma"/>
      <w:sz w:val="16"/>
      <w:szCs w:val="16"/>
    </w:rPr>
  </w:style>
  <w:style w:type="paragraph" w:styleId="Paragrafoelenco">
    <w:name w:val="List Paragraph"/>
    <w:basedOn w:val="Normale"/>
    <w:uiPriority w:val="99"/>
    <w:qFormat/>
    <w:rsid w:val="009C5EEA"/>
    <w:pPr>
      <w:ind w:left="720"/>
      <w:contextualSpacing/>
    </w:pPr>
  </w:style>
  <w:style w:type="paragraph" w:styleId="Intestazione">
    <w:name w:val="header"/>
    <w:aliases w:val="normale"/>
    <w:basedOn w:val="Normale"/>
    <w:link w:val="IntestazioneCarattere"/>
    <w:uiPriority w:val="99"/>
    <w:rsid w:val="009C5EEA"/>
    <w:pPr>
      <w:tabs>
        <w:tab w:val="center" w:pos="4819"/>
        <w:tab w:val="right" w:pos="9638"/>
      </w:tabs>
      <w:spacing w:after="0" w:line="240" w:lineRule="auto"/>
    </w:pPr>
  </w:style>
  <w:style w:type="character" w:customStyle="1" w:styleId="IntestazioneCarattere">
    <w:name w:val="Intestazione Carattere"/>
    <w:aliases w:val="normale Carattere"/>
    <w:basedOn w:val="Carpredefinitoparagrafo"/>
    <w:link w:val="Intestazione"/>
    <w:uiPriority w:val="99"/>
    <w:locked/>
    <w:rsid w:val="009C5EEA"/>
    <w:rPr>
      <w:rFonts w:cs="Times New Roman"/>
    </w:rPr>
  </w:style>
  <w:style w:type="paragraph" w:styleId="Pidipagina">
    <w:name w:val="footer"/>
    <w:basedOn w:val="Normale"/>
    <w:link w:val="PidipaginaCarattere"/>
    <w:uiPriority w:val="99"/>
    <w:rsid w:val="009C5E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C5EEA"/>
    <w:rPr>
      <w:rFonts w:cs="Times New Roman"/>
    </w:rPr>
  </w:style>
  <w:style w:type="character" w:styleId="Collegamentoipertestuale">
    <w:name w:val="Hyperlink"/>
    <w:basedOn w:val="Carpredefinitoparagrafo"/>
    <w:uiPriority w:val="99"/>
    <w:rsid w:val="009C5EEA"/>
    <w:rPr>
      <w:rFonts w:cs="Times New Roman"/>
      <w:color w:val="0000FF"/>
      <w:u w:val="single"/>
    </w:rPr>
  </w:style>
  <w:style w:type="paragraph" w:customStyle="1" w:styleId="Default">
    <w:name w:val="Default"/>
    <w:uiPriority w:val="99"/>
    <w:rsid w:val="00087C70"/>
    <w:pPr>
      <w:autoSpaceDE w:val="0"/>
      <w:autoSpaceDN w:val="0"/>
      <w:adjustRightInd w:val="0"/>
    </w:pPr>
    <w:rPr>
      <w:rFonts w:ascii="Times New Roman" w:hAnsi="Times New Roman"/>
      <w:color w:val="000000"/>
      <w:sz w:val="24"/>
      <w:szCs w:val="24"/>
      <w:lang w:eastAsia="en-US"/>
    </w:rPr>
  </w:style>
  <w:style w:type="paragraph" w:styleId="Corpodeltesto">
    <w:name w:val="Body Text"/>
    <w:basedOn w:val="Normale"/>
    <w:link w:val="CorpodeltestoCarattere"/>
    <w:uiPriority w:val="99"/>
    <w:rsid w:val="00034892"/>
    <w:pPr>
      <w:tabs>
        <w:tab w:val="left" w:pos="0"/>
      </w:tabs>
      <w:spacing w:after="0" w:line="240" w:lineRule="auto"/>
      <w:jc w:val="both"/>
    </w:pPr>
    <w:rPr>
      <w:rFonts w:ascii="Century Gothic" w:eastAsia="Times New Roman" w:hAnsi="Century Gothic"/>
      <w:bCs/>
      <w:szCs w:val="20"/>
      <w:lang w:eastAsia="it-IT"/>
    </w:rPr>
  </w:style>
  <w:style w:type="character" w:customStyle="1" w:styleId="CorpodeltestoCarattere">
    <w:name w:val="Corpo del testo Carattere"/>
    <w:basedOn w:val="Carpredefinitoparagrafo"/>
    <w:link w:val="Corpodeltesto"/>
    <w:uiPriority w:val="99"/>
    <w:locked/>
    <w:rsid w:val="00034892"/>
    <w:rPr>
      <w:rFonts w:ascii="Century Gothic" w:hAnsi="Century Gothic" w:cs="Times New Roman"/>
      <w:bCs/>
      <w:sz w:val="20"/>
      <w:szCs w:val="20"/>
      <w:lang w:eastAsia="it-IT"/>
    </w:rPr>
  </w:style>
  <w:style w:type="character" w:styleId="Enfasigrassetto">
    <w:name w:val="Strong"/>
    <w:basedOn w:val="Carpredefinitoparagrafo"/>
    <w:uiPriority w:val="99"/>
    <w:qFormat/>
    <w:rsid w:val="00545A0F"/>
    <w:rPr>
      <w:rFonts w:cs="Times New Roman"/>
      <w:b/>
    </w:rPr>
  </w:style>
  <w:style w:type="paragraph" w:customStyle="1" w:styleId="Paragrafoelenco1">
    <w:name w:val="Paragrafo elenco1"/>
    <w:basedOn w:val="Normale"/>
    <w:uiPriority w:val="99"/>
    <w:rsid w:val="00757719"/>
    <w:pPr>
      <w:spacing w:after="160" w:line="259" w:lineRule="auto"/>
      <w:ind w:left="720"/>
      <w:contextualSpacing/>
    </w:pPr>
    <w:rPr>
      <w:rFonts w:eastAsia="Times New Roman"/>
    </w:rPr>
  </w:style>
  <w:style w:type="paragraph" w:customStyle="1" w:styleId="BodyText22">
    <w:name w:val="Body Text 22"/>
    <w:basedOn w:val="Normale"/>
    <w:uiPriority w:val="99"/>
    <w:rsid w:val="00313277"/>
    <w:pPr>
      <w:widowControl w:val="0"/>
      <w:overflowPunct w:val="0"/>
      <w:autoSpaceDE w:val="0"/>
      <w:autoSpaceDN w:val="0"/>
      <w:adjustRightInd w:val="0"/>
      <w:spacing w:after="0" w:line="240" w:lineRule="auto"/>
      <w:jc w:val="both"/>
      <w:textAlignment w:val="baseline"/>
    </w:pPr>
    <w:rPr>
      <w:rFonts w:ascii="Courier New" w:eastAsia="Times New Roman" w:hAnsi="Courier New" w:cs="Courier New"/>
      <w:kern w:val="28"/>
      <w:sz w:val="24"/>
      <w:szCs w:val="24"/>
      <w:lang w:eastAsia="it-IT"/>
    </w:rPr>
  </w:style>
  <w:style w:type="table" w:styleId="Grigliatabella">
    <w:name w:val="Table Grid"/>
    <w:basedOn w:val="Tabellanormale"/>
    <w:uiPriority w:val="99"/>
    <w:rsid w:val="001F24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2">
    <w:name w:val="Corpo del testo 22"/>
    <w:basedOn w:val="Normale"/>
    <w:uiPriority w:val="99"/>
    <w:rsid w:val="00D0470B"/>
    <w:pPr>
      <w:widowControl w:val="0"/>
      <w:overflowPunct w:val="0"/>
      <w:autoSpaceDE w:val="0"/>
      <w:autoSpaceDN w:val="0"/>
      <w:adjustRightInd w:val="0"/>
      <w:spacing w:after="0" w:line="240" w:lineRule="auto"/>
      <w:jc w:val="both"/>
      <w:textAlignment w:val="baseline"/>
    </w:pPr>
    <w:rPr>
      <w:rFonts w:ascii="Courier New" w:eastAsia="Times New Roman" w:hAnsi="Courier New" w:cs="Courier New"/>
      <w:kern w:val="28"/>
      <w:sz w:val="24"/>
      <w:szCs w:val="24"/>
      <w:lang w:eastAsia="it-IT"/>
    </w:rPr>
  </w:style>
  <w:style w:type="paragraph" w:styleId="Titolosommario">
    <w:name w:val="TOC Heading"/>
    <w:basedOn w:val="Titolo1"/>
    <w:next w:val="Normale"/>
    <w:uiPriority w:val="99"/>
    <w:qFormat/>
    <w:rsid w:val="00321063"/>
    <w:pPr>
      <w:spacing w:line="259" w:lineRule="auto"/>
      <w:outlineLvl w:val="9"/>
    </w:pPr>
    <w:rPr>
      <w:lang w:eastAsia="it-IT"/>
    </w:rPr>
  </w:style>
  <w:style w:type="paragraph" w:styleId="Sommario3">
    <w:name w:val="toc 3"/>
    <w:basedOn w:val="Normale"/>
    <w:next w:val="Normale"/>
    <w:autoRedefine/>
    <w:uiPriority w:val="99"/>
    <w:rsid w:val="00FC3629"/>
    <w:pPr>
      <w:tabs>
        <w:tab w:val="right" w:leader="dot" w:pos="9628"/>
      </w:tabs>
      <w:spacing w:after="120" w:line="240" w:lineRule="auto"/>
      <w:ind w:left="442"/>
    </w:pPr>
  </w:style>
  <w:style w:type="paragraph" w:styleId="NormaleWeb">
    <w:name w:val="Normal (Web)"/>
    <w:basedOn w:val="Normale"/>
    <w:uiPriority w:val="99"/>
    <w:semiHidden/>
    <w:rsid w:val="005C608E"/>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2C1362"/>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577596902">
      <w:marLeft w:val="0"/>
      <w:marRight w:val="0"/>
      <w:marTop w:val="0"/>
      <w:marBottom w:val="0"/>
      <w:divBdr>
        <w:top w:val="none" w:sz="0" w:space="0" w:color="auto"/>
        <w:left w:val="none" w:sz="0" w:space="0" w:color="auto"/>
        <w:bottom w:val="none" w:sz="0" w:space="0" w:color="auto"/>
        <w:right w:val="none" w:sz="0" w:space="0" w:color="auto"/>
      </w:divBdr>
      <w:divsChild>
        <w:div w:id="577596898">
          <w:marLeft w:val="0"/>
          <w:marRight w:val="0"/>
          <w:marTop w:val="0"/>
          <w:marBottom w:val="0"/>
          <w:divBdr>
            <w:top w:val="none" w:sz="0" w:space="0" w:color="auto"/>
            <w:left w:val="none" w:sz="0" w:space="0" w:color="auto"/>
            <w:bottom w:val="none" w:sz="0" w:space="0" w:color="auto"/>
            <w:right w:val="none" w:sz="0" w:space="0" w:color="auto"/>
          </w:divBdr>
        </w:div>
        <w:div w:id="577596899">
          <w:marLeft w:val="0"/>
          <w:marRight w:val="0"/>
          <w:marTop w:val="0"/>
          <w:marBottom w:val="0"/>
          <w:divBdr>
            <w:top w:val="none" w:sz="0" w:space="0" w:color="auto"/>
            <w:left w:val="none" w:sz="0" w:space="0" w:color="auto"/>
            <w:bottom w:val="none" w:sz="0" w:space="0" w:color="auto"/>
            <w:right w:val="none" w:sz="0" w:space="0" w:color="auto"/>
          </w:divBdr>
        </w:div>
        <w:div w:id="577596900">
          <w:marLeft w:val="0"/>
          <w:marRight w:val="0"/>
          <w:marTop w:val="0"/>
          <w:marBottom w:val="0"/>
          <w:divBdr>
            <w:top w:val="none" w:sz="0" w:space="0" w:color="auto"/>
            <w:left w:val="none" w:sz="0" w:space="0" w:color="auto"/>
            <w:bottom w:val="none" w:sz="0" w:space="0" w:color="auto"/>
            <w:right w:val="none" w:sz="0" w:space="0" w:color="auto"/>
          </w:divBdr>
        </w:div>
        <w:div w:id="577596901">
          <w:marLeft w:val="0"/>
          <w:marRight w:val="0"/>
          <w:marTop w:val="0"/>
          <w:marBottom w:val="0"/>
          <w:divBdr>
            <w:top w:val="none" w:sz="0" w:space="0" w:color="auto"/>
            <w:left w:val="none" w:sz="0" w:space="0" w:color="auto"/>
            <w:bottom w:val="none" w:sz="0" w:space="0" w:color="auto"/>
            <w:right w:val="none" w:sz="0" w:space="0" w:color="auto"/>
          </w:divBdr>
        </w:div>
        <w:div w:id="577596903">
          <w:marLeft w:val="0"/>
          <w:marRight w:val="0"/>
          <w:marTop w:val="0"/>
          <w:marBottom w:val="0"/>
          <w:divBdr>
            <w:top w:val="none" w:sz="0" w:space="0" w:color="auto"/>
            <w:left w:val="none" w:sz="0" w:space="0" w:color="auto"/>
            <w:bottom w:val="none" w:sz="0" w:space="0" w:color="auto"/>
            <w:right w:val="none" w:sz="0" w:space="0" w:color="auto"/>
          </w:divBdr>
        </w:div>
        <w:div w:id="577596904">
          <w:marLeft w:val="0"/>
          <w:marRight w:val="0"/>
          <w:marTop w:val="0"/>
          <w:marBottom w:val="0"/>
          <w:divBdr>
            <w:top w:val="none" w:sz="0" w:space="0" w:color="auto"/>
            <w:left w:val="none" w:sz="0" w:space="0" w:color="auto"/>
            <w:bottom w:val="none" w:sz="0" w:space="0" w:color="auto"/>
            <w:right w:val="none" w:sz="0" w:space="0" w:color="auto"/>
          </w:divBdr>
        </w:div>
        <w:div w:id="577596905">
          <w:marLeft w:val="0"/>
          <w:marRight w:val="0"/>
          <w:marTop w:val="0"/>
          <w:marBottom w:val="0"/>
          <w:divBdr>
            <w:top w:val="none" w:sz="0" w:space="0" w:color="auto"/>
            <w:left w:val="none" w:sz="0" w:space="0" w:color="auto"/>
            <w:bottom w:val="none" w:sz="0" w:space="0" w:color="auto"/>
            <w:right w:val="none" w:sz="0" w:space="0" w:color="auto"/>
          </w:divBdr>
        </w:div>
        <w:div w:id="577596906">
          <w:marLeft w:val="0"/>
          <w:marRight w:val="0"/>
          <w:marTop w:val="0"/>
          <w:marBottom w:val="0"/>
          <w:divBdr>
            <w:top w:val="none" w:sz="0" w:space="0" w:color="auto"/>
            <w:left w:val="none" w:sz="0" w:space="0" w:color="auto"/>
            <w:bottom w:val="none" w:sz="0" w:space="0" w:color="auto"/>
            <w:right w:val="none" w:sz="0" w:space="0" w:color="auto"/>
          </w:divBdr>
        </w:div>
        <w:div w:id="577596907">
          <w:marLeft w:val="0"/>
          <w:marRight w:val="0"/>
          <w:marTop w:val="0"/>
          <w:marBottom w:val="0"/>
          <w:divBdr>
            <w:top w:val="none" w:sz="0" w:space="0" w:color="auto"/>
            <w:left w:val="none" w:sz="0" w:space="0" w:color="auto"/>
            <w:bottom w:val="none" w:sz="0" w:space="0" w:color="auto"/>
            <w:right w:val="none" w:sz="0" w:space="0" w:color="auto"/>
          </w:divBdr>
        </w:div>
        <w:div w:id="577596908">
          <w:marLeft w:val="0"/>
          <w:marRight w:val="0"/>
          <w:marTop w:val="0"/>
          <w:marBottom w:val="0"/>
          <w:divBdr>
            <w:top w:val="none" w:sz="0" w:space="0" w:color="auto"/>
            <w:left w:val="none" w:sz="0" w:space="0" w:color="auto"/>
            <w:bottom w:val="none" w:sz="0" w:space="0" w:color="auto"/>
            <w:right w:val="none" w:sz="0" w:space="0" w:color="auto"/>
          </w:divBdr>
        </w:div>
        <w:div w:id="577596909">
          <w:marLeft w:val="0"/>
          <w:marRight w:val="0"/>
          <w:marTop w:val="0"/>
          <w:marBottom w:val="0"/>
          <w:divBdr>
            <w:top w:val="none" w:sz="0" w:space="0" w:color="auto"/>
            <w:left w:val="none" w:sz="0" w:space="0" w:color="auto"/>
            <w:bottom w:val="none" w:sz="0" w:space="0" w:color="auto"/>
            <w:right w:val="none" w:sz="0" w:space="0" w:color="auto"/>
          </w:divBdr>
        </w:div>
        <w:div w:id="577596910">
          <w:marLeft w:val="0"/>
          <w:marRight w:val="0"/>
          <w:marTop w:val="0"/>
          <w:marBottom w:val="0"/>
          <w:divBdr>
            <w:top w:val="none" w:sz="0" w:space="0" w:color="auto"/>
            <w:left w:val="none" w:sz="0" w:space="0" w:color="auto"/>
            <w:bottom w:val="none" w:sz="0" w:space="0" w:color="auto"/>
            <w:right w:val="none" w:sz="0" w:space="0" w:color="auto"/>
          </w:divBdr>
        </w:div>
        <w:div w:id="577596911">
          <w:marLeft w:val="0"/>
          <w:marRight w:val="0"/>
          <w:marTop w:val="0"/>
          <w:marBottom w:val="0"/>
          <w:divBdr>
            <w:top w:val="none" w:sz="0" w:space="0" w:color="auto"/>
            <w:left w:val="none" w:sz="0" w:space="0" w:color="auto"/>
            <w:bottom w:val="none" w:sz="0" w:space="0" w:color="auto"/>
            <w:right w:val="none" w:sz="0" w:space="0" w:color="auto"/>
          </w:divBdr>
        </w:div>
        <w:div w:id="577596912">
          <w:marLeft w:val="0"/>
          <w:marRight w:val="0"/>
          <w:marTop w:val="0"/>
          <w:marBottom w:val="0"/>
          <w:divBdr>
            <w:top w:val="none" w:sz="0" w:space="0" w:color="auto"/>
            <w:left w:val="none" w:sz="0" w:space="0" w:color="auto"/>
            <w:bottom w:val="none" w:sz="0" w:space="0" w:color="auto"/>
            <w:right w:val="none" w:sz="0" w:space="0" w:color="auto"/>
          </w:divBdr>
        </w:div>
        <w:div w:id="577596913">
          <w:marLeft w:val="0"/>
          <w:marRight w:val="0"/>
          <w:marTop w:val="0"/>
          <w:marBottom w:val="0"/>
          <w:divBdr>
            <w:top w:val="none" w:sz="0" w:space="0" w:color="auto"/>
            <w:left w:val="none" w:sz="0" w:space="0" w:color="auto"/>
            <w:bottom w:val="none" w:sz="0" w:space="0" w:color="auto"/>
            <w:right w:val="none" w:sz="0" w:space="0" w:color="auto"/>
          </w:divBdr>
        </w:div>
        <w:div w:id="577596915">
          <w:marLeft w:val="0"/>
          <w:marRight w:val="0"/>
          <w:marTop w:val="0"/>
          <w:marBottom w:val="0"/>
          <w:divBdr>
            <w:top w:val="none" w:sz="0" w:space="0" w:color="auto"/>
            <w:left w:val="none" w:sz="0" w:space="0" w:color="auto"/>
            <w:bottom w:val="none" w:sz="0" w:space="0" w:color="auto"/>
            <w:right w:val="none" w:sz="0" w:space="0" w:color="auto"/>
          </w:divBdr>
        </w:div>
        <w:div w:id="577596916">
          <w:marLeft w:val="0"/>
          <w:marRight w:val="0"/>
          <w:marTop w:val="0"/>
          <w:marBottom w:val="0"/>
          <w:divBdr>
            <w:top w:val="none" w:sz="0" w:space="0" w:color="auto"/>
            <w:left w:val="none" w:sz="0" w:space="0" w:color="auto"/>
            <w:bottom w:val="none" w:sz="0" w:space="0" w:color="auto"/>
            <w:right w:val="none" w:sz="0" w:space="0" w:color="auto"/>
          </w:divBdr>
        </w:div>
        <w:div w:id="577596917">
          <w:marLeft w:val="0"/>
          <w:marRight w:val="0"/>
          <w:marTop w:val="0"/>
          <w:marBottom w:val="0"/>
          <w:divBdr>
            <w:top w:val="none" w:sz="0" w:space="0" w:color="auto"/>
            <w:left w:val="none" w:sz="0" w:space="0" w:color="auto"/>
            <w:bottom w:val="none" w:sz="0" w:space="0" w:color="auto"/>
            <w:right w:val="none" w:sz="0" w:space="0" w:color="auto"/>
          </w:divBdr>
        </w:div>
        <w:div w:id="577596918">
          <w:marLeft w:val="0"/>
          <w:marRight w:val="0"/>
          <w:marTop w:val="0"/>
          <w:marBottom w:val="0"/>
          <w:divBdr>
            <w:top w:val="none" w:sz="0" w:space="0" w:color="auto"/>
            <w:left w:val="none" w:sz="0" w:space="0" w:color="auto"/>
            <w:bottom w:val="none" w:sz="0" w:space="0" w:color="auto"/>
            <w:right w:val="none" w:sz="0" w:space="0" w:color="auto"/>
          </w:divBdr>
        </w:div>
        <w:div w:id="577596919">
          <w:marLeft w:val="0"/>
          <w:marRight w:val="0"/>
          <w:marTop w:val="0"/>
          <w:marBottom w:val="0"/>
          <w:divBdr>
            <w:top w:val="none" w:sz="0" w:space="0" w:color="auto"/>
            <w:left w:val="none" w:sz="0" w:space="0" w:color="auto"/>
            <w:bottom w:val="none" w:sz="0" w:space="0" w:color="auto"/>
            <w:right w:val="none" w:sz="0" w:space="0" w:color="auto"/>
          </w:divBdr>
        </w:div>
        <w:div w:id="577596920">
          <w:marLeft w:val="0"/>
          <w:marRight w:val="0"/>
          <w:marTop w:val="0"/>
          <w:marBottom w:val="0"/>
          <w:divBdr>
            <w:top w:val="none" w:sz="0" w:space="0" w:color="auto"/>
            <w:left w:val="none" w:sz="0" w:space="0" w:color="auto"/>
            <w:bottom w:val="none" w:sz="0" w:space="0" w:color="auto"/>
            <w:right w:val="none" w:sz="0" w:space="0" w:color="auto"/>
          </w:divBdr>
        </w:div>
      </w:divsChild>
    </w:div>
    <w:div w:id="577596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8</Pages>
  <Words>2343</Words>
  <Characters>14915</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CARTA INTESTATA DEL COMUNE DI RESIDENZA</vt:lpstr>
    </vt:vector>
  </TitlesOfParts>
  <Company>Comune di Somma Lombardo</Company>
  <LinksUpToDate>false</LinksUpToDate>
  <CharactersWithSpaces>17224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DEL COMUNE DI RESIDENZA</dc:title>
  <dc:subject/>
  <dc:creator>Angelo</dc:creator>
  <cp:keywords/>
  <dc:description/>
  <cp:lastModifiedBy>colomboci</cp:lastModifiedBy>
  <cp:revision>31</cp:revision>
  <cp:lastPrinted>2017-06-14T08:35:00Z</cp:lastPrinted>
  <dcterms:created xsi:type="dcterms:W3CDTF">2017-06-14T08:36:00Z</dcterms:created>
  <dcterms:modified xsi:type="dcterms:W3CDTF">2021-06-24T08:01:00Z</dcterms:modified>
</cp:coreProperties>
</file>