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79CB" w14:textId="426A4999" w:rsidR="008E0D7A" w:rsidRDefault="008E0D7A" w:rsidP="008E0D7A">
      <w:pPr>
        <w:spacing w:after="0"/>
        <w:ind w:left="1080"/>
        <w:jc w:val="center"/>
        <w:rPr>
          <w:b/>
          <w:bCs/>
          <w:sz w:val="32"/>
          <w:szCs w:val="32"/>
          <w:u w:val="single"/>
        </w:rPr>
      </w:pPr>
      <w:r w:rsidRPr="008E0D7A">
        <w:rPr>
          <w:b/>
          <w:bCs/>
          <w:sz w:val="32"/>
          <w:szCs w:val="32"/>
          <w:u w:val="single"/>
        </w:rPr>
        <w:t xml:space="preserve">CONFERMA ALIQUOTE </w:t>
      </w:r>
      <w:r>
        <w:rPr>
          <w:b/>
          <w:bCs/>
          <w:sz w:val="32"/>
          <w:szCs w:val="32"/>
          <w:u w:val="single"/>
        </w:rPr>
        <w:t xml:space="preserve">NUOVA </w:t>
      </w:r>
      <w:r w:rsidRPr="008E0D7A">
        <w:rPr>
          <w:b/>
          <w:bCs/>
          <w:sz w:val="32"/>
          <w:szCs w:val="32"/>
          <w:u w:val="single"/>
        </w:rPr>
        <w:t>IMU ANNO 2021</w:t>
      </w:r>
    </w:p>
    <w:p w14:paraId="0E195454" w14:textId="5A2C5B2F" w:rsidR="008E0D7A" w:rsidRPr="008E0D7A" w:rsidRDefault="008E0D7A" w:rsidP="008E0D7A">
      <w:pPr>
        <w:spacing w:after="0"/>
        <w:ind w:left="1080"/>
        <w:jc w:val="center"/>
      </w:pPr>
      <w:r>
        <w:t>(</w:t>
      </w:r>
      <w:r w:rsidRPr="008E0D7A">
        <w:rPr>
          <w:i/>
          <w:iCs/>
        </w:rPr>
        <w:t>commi da 739 a 783 dell’art. 1 della legge 27 dicembre 2019, n. 160</w:t>
      </w:r>
      <w:r>
        <w:t>)</w:t>
      </w:r>
    </w:p>
    <w:p w14:paraId="029641EF" w14:textId="77777777" w:rsidR="008E0D7A" w:rsidRDefault="008E0D7A" w:rsidP="008E0D7A">
      <w:pPr>
        <w:ind w:left="1080"/>
        <w:jc w:val="center"/>
        <w:rPr>
          <w:b/>
          <w:bCs/>
          <w:sz w:val="32"/>
          <w:szCs w:val="32"/>
          <w:u w:val="single"/>
        </w:rPr>
      </w:pPr>
    </w:p>
    <w:p w14:paraId="081388E2" w14:textId="72F36231" w:rsidR="008E0D7A" w:rsidRPr="008E0D7A" w:rsidRDefault="008E0D7A" w:rsidP="008E0D7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Con delibera consiliare n. 7 del 31/03/2021 sono state confermate per l’anno 2021 le aliquote </w:t>
      </w:r>
      <w:proofErr w:type="spellStart"/>
      <w:r>
        <w:rPr>
          <w:sz w:val="24"/>
          <w:szCs w:val="24"/>
        </w:rPr>
        <w:t>Imu</w:t>
      </w:r>
      <w:proofErr w:type="spellEnd"/>
      <w:r>
        <w:rPr>
          <w:sz w:val="24"/>
          <w:szCs w:val="24"/>
        </w:rPr>
        <w:t xml:space="preserve"> già in vigore per l’anno 2020, come di seguito riportato</w:t>
      </w:r>
    </w:p>
    <w:tbl>
      <w:tblPr>
        <w:tblW w:w="447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7123"/>
        <w:gridCol w:w="898"/>
      </w:tblGrid>
      <w:tr w:rsidR="008E0D7A" w:rsidRPr="008E0D7A" w14:paraId="4C9B1DD0" w14:textId="77777777" w:rsidTr="00506CF6">
        <w:trPr>
          <w:trHeight w:val="510"/>
          <w:jc w:val="center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/>
            <w:vAlign w:val="center"/>
          </w:tcPr>
          <w:p w14:paraId="70770065" w14:textId="77777777" w:rsidR="008E0D7A" w:rsidRPr="008E0D7A" w:rsidRDefault="008E0D7A" w:rsidP="008E0D7A">
            <w:r w:rsidRPr="008E0D7A">
              <w:rPr>
                <w:b/>
              </w:rPr>
              <w:t>N.D.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B4C6E7"/>
            <w:vAlign w:val="center"/>
          </w:tcPr>
          <w:p w14:paraId="205708AC" w14:textId="77777777" w:rsidR="008E0D7A" w:rsidRPr="008E0D7A" w:rsidRDefault="008E0D7A" w:rsidP="008E0D7A">
            <w:r w:rsidRPr="008E0D7A">
              <w:rPr>
                <w:b/>
              </w:rPr>
              <w:t>TIPOLOGIA DEGLI IMMOBILI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4C6E7"/>
            <w:vAlign w:val="center"/>
          </w:tcPr>
          <w:p w14:paraId="45F46A34" w14:textId="77777777" w:rsidR="008E0D7A" w:rsidRPr="008E0D7A" w:rsidRDefault="008E0D7A" w:rsidP="008E0D7A">
            <w:r w:rsidRPr="008E0D7A">
              <w:rPr>
                <w:b/>
              </w:rPr>
              <w:t>Aliquote IMU ‰</w:t>
            </w:r>
          </w:p>
        </w:tc>
      </w:tr>
      <w:tr w:rsidR="008E0D7A" w:rsidRPr="008E0D7A" w14:paraId="3FB5CD32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5D394FE" w14:textId="77777777" w:rsidR="008E0D7A" w:rsidRPr="008E0D7A" w:rsidRDefault="008E0D7A" w:rsidP="008E0D7A">
            <w:r w:rsidRPr="008E0D7A">
              <w:t>1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107CBB5" w14:textId="77777777" w:rsidR="008E0D7A" w:rsidRPr="008E0D7A" w:rsidRDefault="008E0D7A" w:rsidP="008E0D7A">
            <w:pPr>
              <w:rPr>
                <w:b/>
              </w:rPr>
            </w:pPr>
            <w:r w:rsidRPr="008E0D7A">
              <w:rPr>
                <w:b/>
              </w:rPr>
              <w:t>Abitazioni principali o assimilate, come definite alle lettere b) e c) del comma 741 della Legge di Bilancio 2020.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331ECD46" w14:textId="77777777" w:rsidR="008E0D7A" w:rsidRPr="008E0D7A" w:rsidRDefault="008E0D7A" w:rsidP="008E0D7A">
            <w:pPr>
              <w:rPr>
                <w:iCs/>
              </w:rPr>
            </w:pPr>
            <w:r w:rsidRPr="008E0D7A">
              <w:rPr>
                <w:iCs/>
              </w:rPr>
              <w:t>ESCLUSE</w:t>
            </w:r>
          </w:p>
        </w:tc>
      </w:tr>
      <w:tr w:rsidR="008E0D7A" w:rsidRPr="008E0D7A" w14:paraId="5DEC9BE6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3C8DDE0B" w14:textId="77777777" w:rsidR="008E0D7A" w:rsidRPr="008E0D7A" w:rsidRDefault="008E0D7A" w:rsidP="008E0D7A">
            <w:r w:rsidRPr="008E0D7A">
              <w:t>2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98C0E89" w14:textId="77777777" w:rsidR="008E0D7A" w:rsidRPr="008E0D7A" w:rsidRDefault="008E0D7A" w:rsidP="008E0D7A">
            <w:r w:rsidRPr="008E0D7A">
              <w:rPr>
                <w:b/>
              </w:rPr>
              <w:t>REGIME ORDINARIO DELL’IMPOSTA</w:t>
            </w:r>
            <w:r w:rsidRPr="008E0D7A">
              <w:t xml:space="preserve"> per tutte le categorie di immobili oggetto di imposizione non incluse nelle sottostanti classificazioni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7D165CA2" w14:textId="77777777" w:rsidR="008E0D7A" w:rsidRPr="008E0D7A" w:rsidRDefault="008E0D7A" w:rsidP="008E0D7A">
            <w:r w:rsidRPr="008E0D7A">
              <w:rPr>
                <w:iCs/>
              </w:rPr>
              <w:t>10,10</w:t>
            </w:r>
          </w:p>
        </w:tc>
      </w:tr>
      <w:tr w:rsidR="008E0D7A" w:rsidRPr="008E0D7A" w14:paraId="49D1CA83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5925B9DE" w14:textId="77777777" w:rsidR="008E0D7A" w:rsidRPr="008E0D7A" w:rsidRDefault="008E0D7A" w:rsidP="008E0D7A">
            <w:r w:rsidRPr="008E0D7A">
              <w:t>3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7586865" w14:textId="77777777" w:rsidR="008E0D7A" w:rsidRPr="008E0D7A" w:rsidRDefault="008E0D7A" w:rsidP="008E0D7A">
            <w:r w:rsidRPr="008E0D7A">
              <w:t xml:space="preserve">Unità immobiliari nelle </w:t>
            </w:r>
            <w:proofErr w:type="spellStart"/>
            <w:r w:rsidRPr="008E0D7A">
              <w:t>cat</w:t>
            </w:r>
            <w:proofErr w:type="spellEnd"/>
            <w:r w:rsidRPr="008E0D7A">
              <w:t>. A/1, A/8 e A/9 adibite ad abitazione principale e relative pertinenze nella misura massima di un'unità pertinenziale per ciascuna delle categorie catastali C/2, C/6 e C/7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35A9B000" w14:textId="77777777" w:rsidR="008E0D7A" w:rsidRPr="008E0D7A" w:rsidRDefault="008E0D7A" w:rsidP="008E0D7A">
            <w:r w:rsidRPr="008E0D7A">
              <w:rPr>
                <w:iCs/>
              </w:rPr>
              <w:t>6</w:t>
            </w:r>
          </w:p>
        </w:tc>
      </w:tr>
      <w:tr w:rsidR="008E0D7A" w:rsidRPr="008E0D7A" w14:paraId="56D72A8C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1052ED9E" w14:textId="77777777" w:rsidR="008E0D7A" w:rsidRPr="008E0D7A" w:rsidRDefault="008E0D7A" w:rsidP="008E0D7A">
            <w:r w:rsidRPr="008E0D7A">
              <w:t>4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8727AB2" w14:textId="77777777" w:rsidR="008E0D7A" w:rsidRPr="008E0D7A" w:rsidRDefault="008E0D7A" w:rsidP="008E0D7A">
            <w:r w:rsidRPr="008E0D7A">
              <w:t>Abitazioni (esclusi A1/A8/A9) concesse in comodato dal soggetto passivo dell’imposta a parenti in linea retta entro il primo grado (comodato tacito) a condizione che quest’ultimo vi abbia stabilito la propria residenza anagrafica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3AD9F6A0" w14:textId="77777777" w:rsidR="008E0D7A" w:rsidRPr="008E0D7A" w:rsidRDefault="008E0D7A" w:rsidP="008E0D7A">
            <w:r w:rsidRPr="008E0D7A">
              <w:rPr>
                <w:iCs/>
              </w:rPr>
              <w:t>7,50</w:t>
            </w:r>
          </w:p>
        </w:tc>
      </w:tr>
      <w:tr w:rsidR="008E0D7A" w:rsidRPr="008E0D7A" w14:paraId="6D4B30D1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17880F35" w14:textId="77777777" w:rsidR="008E0D7A" w:rsidRPr="008E0D7A" w:rsidRDefault="008E0D7A" w:rsidP="008E0D7A">
            <w:r w:rsidRPr="008E0D7A">
              <w:t>5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9BC2FA1" w14:textId="77777777" w:rsidR="008E0D7A" w:rsidRPr="008E0D7A" w:rsidRDefault="008E0D7A" w:rsidP="008E0D7A">
            <w:r w:rsidRPr="008E0D7A">
              <w:t>Immobili categoria D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37C295A" w14:textId="77777777" w:rsidR="008E0D7A" w:rsidRPr="008E0D7A" w:rsidRDefault="008E0D7A" w:rsidP="008E0D7A">
            <w:r w:rsidRPr="008E0D7A">
              <w:rPr>
                <w:iCs/>
              </w:rPr>
              <w:t>10,10</w:t>
            </w:r>
          </w:p>
        </w:tc>
      </w:tr>
      <w:tr w:rsidR="008E0D7A" w:rsidRPr="008E0D7A" w14:paraId="67C5048A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89CBAEF" w14:textId="77777777" w:rsidR="008E0D7A" w:rsidRPr="008E0D7A" w:rsidRDefault="008E0D7A" w:rsidP="008E0D7A">
            <w:r w:rsidRPr="008E0D7A">
              <w:t>6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BC4A27" w14:textId="77777777" w:rsidR="008E0D7A" w:rsidRPr="008E0D7A" w:rsidRDefault="008E0D7A" w:rsidP="008E0D7A">
            <w:r w:rsidRPr="008E0D7A">
              <w:t>Abitazioni locate a canone concordato di cui alla legge 9 dicembre 1998, n. 431 - riduzione al 75 %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65758039" w14:textId="77777777" w:rsidR="008E0D7A" w:rsidRPr="008E0D7A" w:rsidRDefault="008E0D7A" w:rsidP="008E0D7A">
            <w:r w:rsidRPr="008E0D7A">
              <w:rPr>
                <w:iCs/>
              </w:rPr>
              <w:t>7,50</w:t>
            </w:r>
          </w:p>
        </w:tc>
      </w:tr>
      <w:tr w:rsidR="008E0D7A" w:rsidRPr="008E0D7A" w14:paraId="5D53EC24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0C4C0950" w14:textId="77777777" w:rsidR="008E0D7A" w:rsidRPr="008E0D7A" w:rsidRDefault="008E0D7A" w:rsidP="008E0D7A">
            <w:r w:rsidRPr="008E0D7A">
              <w:t>7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C0DFA1C" w14:textId="77777777" w:rsidR="008E0D7A" w:rsidRPr="008E0D7A" w:rsidRDefault="008E0D7A" w:rsidP="008E0D7A">
            <w:r w:rsidRPr="008E0D7A">
              <w:t>Abitazioni, fatta eccezione per quelle classificate nelle categorie catastali A/1, A/8 e A/9, concesse in comodato dal soggetto passivo ai parenti in linea retta entro il primo grado che le utilizzano come abitazione principale, a condizione che il contratto sia registrato e che il comodante possieda un solo immobile in Italia e risieda anagraficamente nonché dimori abitualmente nello stesso comune in cui è situato l’immobile concesso in comodato- riduzione base imponibile al 50%.</w:t>
            </w:r>
          </w:p>
          <w:p w14:paraId="1F40D8EB" w14:textId="77777777" w:rsidR="008E0D7A" w:rsidRPr="008E0D7A" w:rsidRDefault="008E0D7A" w:rsidP="008E0D7A">
            <w:r w:rsidRPr="008E0D7A">
              <w:t>Il beneficio si applica anche nel caso in cui il comodante, oltre all'immobile</w:t>
            </w:r>
          </w:p>
          <w:p w14:paraId="15CE738F" w14:textId="77777777" w:rsidR="008E0D7A" w:rsidRPr="008E0D7A" w:rsidRDefault="008E0D7A" w:rsidP="008E0D7A">
            <w:r w:rsidRPr="008E0D7A">
              <w:t>concesso in comodato, possieda nello stesso comune un altro immobile</w:t>
            </w:r>
          </w:p>
          <w:p w14:paraId="2C33F3AA" w14:textId="77777777" w:rsidR="008E0D7A" w:rsidRPr="008E0D7A" w:rsidRDefault="008E0D7A" w:rsidP="008E0D7A">
            <w:r w:rsidRPr="008E0D7A">
              <w:t>adibito a propria abitazione principale, ad eccezione delle unità abitative</w:t>
            </w:r>
          </w:p>
          <w:p w14:paraId="60179BDE" w14:textId="77777777" w:rsidR="008E0D7A" w:rsidRPr="008E0D7A" w:rsidRDefault="008E0D7A" w:rsidP="008E0D7A">
            <w:r w:rsidRPr="008E0D7A">
              <w:t>classificate nelle categorie catastali A/1, A/8 e A/9.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04C38F0F" w14:textId="77777777" w:rsidR="008E0D7A" w:rsidRPr="008E0D7A" w:rsidRDefault="008E0D7A" w:rsidP="008E0D7A">
            <w:pPr>
              <w:rPr>
                <w:iCs/>
              </w:rPr>
            </w:pPr>
            <w:r w:rsidRPr="008E0D7A">
              <w:rPr>
                <w:iCs/>
              </w:rPr>
              <w:t>7,50</w:t>
            </w:r>
          </w:p>
        </w:tc>
      </w:tr>
      <w:tr w:rsidR="008E0D7A" w:rsidRPr="008E0D7A" w14:paraId="259B33E4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7971C08" w14:textId="77777777" w:rsidR="008E0D7A" w:rsidRPr="008E0D7A" w:rsidRDefault="008E0D7A" w:rsidP="008E0D7A">
            <w:r w:rsidRPr="008E0D7A">
              <w:t>8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7B1B61E1" w14:textId="77777777" w:rsidR="008E0D7A" w:rsidRPr="008E0D7A" w:rsidRDefault="008E0D7A" w:rsidP="008E0D7A">
            <w:r w:rsidRPr="008E0D7A">
              <w:t xml:space="preserve">Aree fabbricabili 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6486E20F" w14:textId="77777777" w:rsidR="008E0D7A" w:rsidRPr="008E0D7A" w:rsidRDefault="008E0D7A" w:rsidP="008E0D7A">
            <w:r w:rsidRPr="008E0D7A">
              <w:rPr>
                <w:iCs/>
              </w:rPr>
              <w:t>10,10</w:t>
            </w:r>
          </w:p>
        </w:tc>
      </w:tr>
      <w:tr w:rsidR="008E0D7A" w:rsidRPr="008E0D7A" w14:paraId="78F2AF10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4E226E85" w14:textId="77777777" w:rsidR="008E0D7A" w:rsidRPr="008E0D7A" w:rsidRDefault="008E0D7A" w:rsidP="008E0D7A">
            <w:r w:rsidRPr="008E0D7A">
              <w:t>9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9F6C31A" w14:textId="77777777" w:rsidR="008E0D7A" w:rsidRPr="008E0D7A" w:rsidRDefault="008E0D7A" w:rsidP="008E0D7A">
            <w:r w:rsidRPr="008E0D7A">
              <w:t>Terreni non esenti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AA78DAB" w14:textId="77777777" w:rsidR="008E0D7A" w:rsidRPr="008E0D7A" w:rsidRDefault="008E0D7A" w:rsidP="008E0D7A">
            <w:r w:rsidRPr="008E0D7A">
              <w:rPr>
                <w:iCs/>
              </w:rPr>
              <w:t>7,6</w:t>
            </w:r>
          </w:p>
        </w:tc>
      </w:tr>
      <w:tr w:rsidR="008E0D7A" w:rsidRPr="008E0D7A" w14:paraId="721A7820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1132DFC4" w14:textId="77777777" w:rsidR="008E0D7A" w:rsidRPr="008E0D7A" w:rsidRDefault="008E0D7A" w:rsidP="008E0D7A">
            <w:r w:rsidRPr="008E0D7A">
              <w:t>10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7BF2BDB" w14:textId="77777777" w:rsidR="008E0D7A" w:rsidRPr="008E0D7A" w:rsidRDefault="008E0D7A" w:rsidP="008E0D7A">
            <w:r w:rsidRPr="008E0D7A">
              <w:t xml:space="preserve">Fabbricati rurali ad uso strumentale 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C025F9B" w14:textId="77777777" w:rsidR="008E0D7A" w:rsidRPr="008E0D7A" w:rsidRDefault="008E0D7A" w:rsidP="008E0D7A">
            <w:r w:rsidRPr="008E0D7A">
              <w:t>1</w:t>
            </w:r>
          </w:p>
        </w:tc>
      </w:tr>
      <w:tr w:rsidR="008E0D7A" w:rsidRPr="008E0D7A" w14:paraId="4A8093D4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14:paraId="7C7F5404" w14:textId="77777777" w:rsidR="008E0D7A" w:rsidRPr="008E0D7A" w:rsidRDefault="008E0D7A" w:rsidP="008E0D7A">
            <w:r w:rsidRPr="008E0D7A">
              <w:t>11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C708FA" w14:textId="77777777" w:rsidR="008E0D7A" w:rsidRPr="008E0D7A" w:rsidRDefault="008E0D7A" w:rsidP="008E0D7A">
            <w:r w:rsidRPr="008E0D7A">
              <w:t>Immobili costruiti e destinati dall’impresa costruttrice alla vendita, fintanto che permanga tale destinazione e gli immobili non siano in ogni caso locati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5DB02B78" w14:textId="77777777" w:rsidR="008E0D7A" w:rsidRPr="008E0D7A" w:rsidRDefault="008E0D7A" w:rsidP="008E0D7A">
            <w:r w:rsidRPr="008E0D7A">
              <w:t>2,5</w:t>
            </w:r>
          </w:p>
        </w:tc>
      </w:tr>
      <w:tr w:rsidR="008E0D7A" w:rsidRPr="008E0D7A" w14:paraId="359A17CE" w14:textId="77777777" w:rsidTr="00506CF6">
        <w:trPr>
          <w:trHeight w:val="397"/>
          <w:jc w:val="center"/>
        </w:trPr>
        <w:tc>
          <w:tcPr>
            <w:tcW w:w="6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bottom"/>
          </w:tcPr>
          <w:p w14:paraId="41B401CF" w14:textId="77777777" w:rsidR="008E0D7A" w:rsidRPr="008E0D7A" w:rsidRDefault="008E0D7A" w:rsidP="008E0D7A">
            <w:r w:rsidRPr="008E0D7A">
              <w:rPr>
                <w:iCs/>
              </w:rPr>
              <w:t>12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1B63B37" w14:textId="77777777" w:rsidR="008E0D7A" w:rsidRPr="008E0D7A" w:rsidRDefault="008E0D7A" w:rsidP="008E0D7A">
            <w:pPr>
              <w:rPr>
                <w:iCs/>
              </w:rPr>
            </w:pPr>
            <w:r w:rsidRPr="008E0D7A">
              <w:rPr>
                <w:iCs/>
              </w:rPr>
              <w:t>Unità immobiliari di categoria A (escluso A/10) sfitti e/o a disposizione. Ai fini dell’applicazione dell’imposta s’intende per alloggio locato o sfitto l’unità immobiliare classificata o classificabile   nel gruppo catastale A (escluso A/10) che non risulti essere:</w:t>
            </w:r>
          </w:p>
          <w:p w14:paraId="370A7EBA" w14:textId="77777777" w:rsidR="008E0D7A" w:rsidRPr="008E0D7A" w:rsidRDefault="008E0D7A" w:rsidP="008E0D7A">
            <w:pPr>
              <w:rPr>
                <w:iCs/>
              </w:rPr>
            </w:pPr>
            <w:r w:rsidRPr="008E0D7A">
              <w:rPr>
                <w:iCs/>
              </w:rPr>
              <w:t>residenza anagrafica di soggetto in comodato gratuito, parente in linea retta o collaterale entro il terzo grado e affini entro il secondo grado di soggetti passivi:</w:t>
            </w:r>
          </w:p>
          <w:p w14:paraId="28AC85EE" w14:textId="77777777" w:rsidR="008E0D7A" w:rsidRPr="008E0D7A" w:rsidRDefault="008E0D7A" w:rsidP="008E0D7A">
            <w:r w:rsidRPr="008E0D7A">
              <w:rPr>
                <w:iCs/>
              </w:rPr>
              <w:t>locata con contratto regolarmente registrato per un periodo di almeno 90 giorni durante l’anno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7D9AC590" w14:textId="77777777" w:rsidR="008E0D7A" w:rsidRPr="008E0D7A" w:rsidRDefault="008E0D7A" w:rsidP="008E0D7A">
            <w:r w:rsidRPr="008E0D7A">
              <w:rPr>
                <w:iCs/>
              </w:rPr>
              <w:t>11,40</w:t>
            </w:r>
          </w:p>
        </w:tc>
      </w:tr>
    </w:tbl>
    <w:p w14:paraId="3AE8ACD8" w14:textId="77777777" w:rsidR="00F34CEF" w:rsidRDefault="00F34CEF"/>
    <w:sectPr w:rsidR="00F34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6D08"/>
    <w:multiLevelType w:val="hybridMultilevel"/>
    <w:tmpl w:val="7D44004A"/>
    <w:lvl w:ilvl="0" w:tplc="2C54E64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A"/>
    <w:rsid w:val="008E0D7A"/>
    <w:rsid w:val="00F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F86AF"/>
  <w15:chartTrackingRefBased/>
  <w15:docId w15:val="{79C79BE3-E37B-4135-A9D1-9C9F91B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/>
  <cp:revision>1</cp:revision>
  <dcterms:created xsi:type="dcterms:W3CDTF">2021-04-12T07:27:00Z</dcterms:created>
</cp:coreProperties>
</file>