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CCB1" w14:textId="77777777" w:rsidR="00B36609" w:rsidRDefault="00B36609"/>
    <w:p w14:paraId="60E7637D" w14:textId="77777777" w:rsidR="00905FDE" w:rsidRPr="00905FDE" w:rsidRDefault="00905FDE" w:rsidP="00905FDE">
      <w:pPr>
        <w:pStyle w:val="Titolo"/>
        <w:jc w:val="center"/>
        <w:rPr>
          <w:sz w:val="32"/>
          <w:szCs w:val="32"/>
        </w:rPr>
      </w:pPr>
      <w:r w:rsidRPr="00905FDE">
        <w:rPr>
          <w:rStyle w:val="Enfasicorsivo"/>
          <w:i w:val="0"/>
          <w:iC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98A1ABF" wp14:editId="5230F71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29945" cy="1028700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FDE">
        <w:rPr>
          <w:rStyle w:val="Enfasicorsivo"/>
          <w:i w:val="0"/>
          <w:iCs w:val="0"/>
          <w:sz w:val="32"/>
          <w:szCs w:val="32"/>
        </w:rPr>
        <w:t>COMUNE</w:t>
      </w:r>
      <w:r w:rsidRPr="00905FDE">
        <w:rPr>
          <w:sz w:val="32"/>
          <w:szCs w:val="32"/>
        </w:rPr>
        <w:t xml:space="preserve"> DI CHIARAVALLE</w:t>
      </w:r>
    </w:p>
    <w:p w14:paraId="27E08D4D" w14:textId="77777777" w:rsidR="00905FDE" w:rsidRDefault="00905FDE" w:rsidP="00905FDE">
      <w:pPr>
        <w:pStyle w:val="Titolo"/>
        <w:jc w:val="center"/>
      </w:pPr>
      <w:r w:rsidRPr="00905FDE">
        <w:rPr>
          <w:sz w:val="28"/>
          <w:szCs w:val="28"/>
        </w:rPr>
        <w:t>Provincia di Ancona</w:t>
      </w:r>
    </w:p>
    <w:p w14:paraId="6C99831C" w14:textId="77777777" w:rsidR="00905FDE" w:rsidRDefault="00905FDE"/>
    <w:p w14:paraId="54629B0D" w14:textId="2DE95FD8" w:rsidR="00E4456E" w:rsidRPr="00713F5D" w:rsidRDefault="00E4456E" w:rsidP="00713F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5D">
        <w:rPr>
          <w:rFonts w:ascii="Times New Roman" w:hAnsi="Times New Roman" w:cs="Times New Roman"/>
          <w:b/>
          <w:bCs/>
          <w:sz w:val="24"/>
          <w:szCs w:val="24"/>
        </w:rPr>
        <w:t>MANIFESTAZIONE DI INTERESSE</w:t>
      </w:r>
    </w:p>
    <w:p w14:paraId="632A5D6F" w14:textId="77777777" w:rsidR="00B73D93" w:rsidRPr="00B73D93" w:rsidRDefault="00E4456E" w:rsidP="00713F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F5D">
        <w:rPr>
          <w:rFonts w:ascii="Times New Roman" w:hAnsi="Times New Roman" w:cs="Times New Roman"/>
          <w:b/>
          <w:bCs/>
          <w:sz w:val="24"/>
          <w:szCs w:val="24"/>
        </w:rPr>
        <w:t xml:space="preserve">PER L'INDIVIDUAZIONE DI </w:t>
      </w:r>
      <w:r w:rsidR="00B73D93">
        <w:rPr>
          <w:rFonts w:ascii="Times New Roman" w:hAnsi="Times New Roman" w:cs="Times New Roman"/>
          <w:b/>
          <w:bCs/>
          <w:sz w:val="24"/>
          <w:szCs w:val="24"/>
        </w:rPr>
        <w:t>OPERATORI ECONOMICI INTERESSATI</w:t>
      </w:r>
      <w:r w:rsidRPr="00713F5D">
        <w:rPr>
          <w:rFonts w:ascii="Times New Roman" w:hAnsi="Times New Roman" w:cs="Times New Roman"/>
          <w:b/>
          <w:bCs/>
          <w:sz w:val="24"/>
          <w:szCs w:val="24"/>
        </w:rPr>
        <w:t xml:space="preserve"> ALLA </w:t>
      </w:r>
      <w:r w:rsidRPr="00B73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FORNITURA DI </w:t>
      </w:r>
      <w:r w:rsidR="00713F5D" w:rsidRPr="00B73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GENERI ALIMENTARI </w:t>
      </w:r>
      <w:r w:rsidRPr="00B73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BC47623" w14:textId="4B4B86EE" w:rsidR="00E4456E" w:rsidRDefault="00E4456E" w:rsidP="00713F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5D">
        <w:rPr>
          <w:rFonts w:ascii="Times New Roman" w:hAnsi="Times New Roman" w:cs="Times New Roman"/>
          <w:b/>
          <w:bCs/>
          <w:sz w:val="24"/>
          <w:szCs w:val="24"/>
        </w:rPr>
        <w:t>ASSEGNATI TRAMITE BUONI</w:t>
      </w:r>
      <w:r w:rsidR="00713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b/>
          <w:bCs/>
          <w:sz w:val="24"/>
          <w:szCs w:val="24"/>
        </w:rPr>
        <w:t>SPESA A FAVORE DI SOGGETTI COLPITI DALLA SITUAZIONE ECONOMICA</w:t>
      </w:r>
      <w:r w:rsidR="00B7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b/>
          <w:bCs/>
          <w:sz w:val="24"/>
          <w:szCs w:val="24"/>
        </w:rPr>
        <w:t>DETERMINATASI PER EF</w:t>
      </w:r>
      <w:r w:rsidR="009D46C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13F5D">
        <w:rPr>
          <w:rFonts w:ascii="Times New Roman" w:hAnsi="Times New Roman" w:cs="Times New Roman"/>
          <w:b/>
          <w:bCs/>
          <w:sz w:val="24"/>
          <w:szCs w:val="24"/>
        </w:rPr>
        <w:t>ETTO DELL’EMERGENZA COVID-19.</w:t>
      </w:r>
    </w:p>
    <w:p w14:paraId="1CACC9C3" w14:textId="3C7AC99B" w:rsidR="00713F5D" w:rsidRDefault="00713F5D" w:rsidP="00713F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50238" w14:textId="77777777" w:rsidR="00B73D93" w:rsidRPr="00713F5D" w:rsidRDefault="00B73D93" w:rsidP="00713F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D617B" w14:textId="186D4761" w:rsidR="00D6221A" w:rsidRDefault="00B73D93" w:rsidP="00B73D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D.L. 23 novembre 2020 n° 154 “Misure finanziarie urgenti connesse all’emergenza epidemiologica da COVID-19” e, in particolare, l’art. 2 “Misure urgenti di solidarietà alimentare;</w:t>
      </w:r>
    </w:p>
    <w:p w14:paraId="44BEE5C6" w14:textId="54DBFB46" w:rsidR="00B73D93" w:rsidRDefault="00B73D93" w:rsidP="00B73D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l’Ordinanza del Capo del Dipartimento della Protezione Civile n° 658 del 29 marzo 2020;</w:t>
      </w:r>
    </w:p>
    <w:p w14:paraId="1643927C" w14:textId="0FABD614" w:rsidR="00B73D93" w:rsidRPr="00E147CA" w:rsidRDefault="00B73D93" w:rsidP="00B73D9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CA">
        <w:rPr>
          <w:rFonts w:ascii="Times New Roman" w:hAnsi="Times New Roman" w:cs="Times New Roman"/>
          <w:sz w:val="24"/>
          <w:szCs w:val="24"/>
        </w:rPr>
        <w:t xml:space="preserve">VISTA </w:t>
      </w:r>
      <w:r w:rsidR="00E147CA" w:rsidRPr="00E147CA">
        <w:rPr>
          <w:rFonts w:ascii="Times New Roman" w:hAnsi="Times New Roman" w:cs="Times New Roman"/>
          <w:sz w:val="24"/>
          <w:szCs w:val="24"/>
        </w:rPr>
        <w:t>la Delibera di Giunta n. 18 del 16/03/2021</w:t>
      </w:r>
      <w:r w:rsidR="00676774" w:rsidRPr="00FF4010">
        <w:rPr>
          <w:rFonts w:ascii="Times New Roman" w:hAnsi="Times New Roman" w:cs="Times New Roman"/>
          <w:sz w:val="24"/>
          <w:szCs w:val="24"/>
        </w:rPr>
        <w:t xml:space="preserve"> avente validità sino al </w:t>
      </w:r>
      <w:r w:rsidR="00FF4010" w:rsidRPr="00FF4010">
        <w:rPr>
          <w:rFonts w:ascii="Times New Roman" w:hAnsi="Times New Roman" w:cs="Times New Roman"/>
          <w:sz w:val="24"/>
          <w:szCs w:val="24"/>
        </w:rPr>
        <w:t>30 Aprile 2021</w:t>
      </w:r>
      <w:r w:rsidR="00676774" w:rsidRPr="00FF4010">
        <w:rPr>
          <w:rFonts w:ascii="Times New Roman" w:hAnsi="Times New Roman" w:cs="Times New Roman"/>
          <w:sz w:val="24"/>
          <w:szCs w:val="24"/>
        </w:rPr>
        <w:t>;</w:t>
      </w:r>
    </w:p>
    <w:p w14:paraId="2B2E1FBC" w14:textId="77777777" w:rsidR="00B73D93" w:rsidRPr="00B73D93" w:rsidRDefault="00B73D93" w:rsidP="00B73D93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E165E9" w14:textId="0F3E9ADF" w:rsidR="00D6221A" w:rsidRPr="00B73D93" w:rsidRDefault="00D6221A" w:rsidP="00D622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D93">
        <w:rPr>
          <w:rFonts w:ascii="Times New Roman" w:hAnsi="Times New Roman" w:cs="Times New Roman"/>
          <w:b/>
          <w:bCs/>
          <w:sz w:val="28"/>
          <w:szCs w:val="28"/>
        </w:rPr>
        <w:t xml:space="preserve">SI RENDE NOTO </w:t>
      </w:r>
    </w:p>
    <w:p w14:paraId="1F26BE39" w14:textId="77777777" w:rsidR="00D6221A" w:rsidRDefault="00D6221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738A3" w14:textId="164CCF96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con il presente avviso</w:t>
      </w:r>
      <w:r w:rsidR="00D6221A">
        <w:rPr>
          <w:rFonts w:ascii="Times New Roman" w:hAnsi="Times New Roman" w:cs="Times New Roman"/>
          <w:sz w:val="24"/>
          <w:szCs w:val="24"/>
        </w:rPr>
        <w:t xml:space="preserve"> che l’Amministrazione comunale </w:t>
      </w:r>
      <w:r w:rsidRPr="00713F5D">
        <w:rPr>
          <w:rFonts w:ascii="Times New Roman" w:hAnsi="Times New Roman" w:cs="Times New Roman"/>
          <w:sz w:val="24"/>
          <w:szCs w:val="24"/>
        </w:rPr>
        <w:t xml:space="preserve">intende </w:t>
      </w:r>
      <w:r w:rsidR="0027040F">
        <w:rPr>
          <w:rFonts w:ascii="Times New Roman" w:hAnsi="Times New Roman" w:cs="Times New Roman"/>
          <w:sz w:val="24"/>
          <w:szCs w:val="24"/>
        </w:rPr>
        <w:t>acquisire la disponibilità</w:t>
      </w:r>
      <w:r w:rsidRPr="00713F5D">
        <w:rPr>
          <w:rFonts w:ascii="Times New Roman" w:hAnsi="Times New Roman" w:cs="Times New Roman"/>
          <w:sz w:val="24"/>
          <w:szCs w:val="24"/>
        </w:rPr>
        <w:t xml:space="preserve"> di esercizi commerciali presenti </w:t>
      </w:r>
      <w:r w:rsidR="00D6221A">
        <w:rPr>
          <w:rFonts w:ascii="Times New Roman" w:hAnsi="Times New Roman" w:cs="Times New Roman"/>
          <w:sz w:val="24"/>
          <w:szCs w:val="24"/>
        </w:rPr>
        <w:t xml:space="preserve">con i propri punti vendita </w:t>
      </w:r>
      <w:r w:rsidRPr="00713F5D">
        <w:rPr>
          <w:rFonts w:ascii="Times New Roman" w:hAnsi="Times New Roman" w:cs="Times New Roman"/>
          <w:sz w:val="24"/>
          <w:szCs w:val="24"/>
        </w:rPr>
        <w:t>nel Comune di Chiaravalle</w:t>
      </w:r>
      <w:r w:rsidR="0027040F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 xml:space="preserve">alla fornitura di </w:t>
      </w:r>
      <w:r w:rsidR="0027040F">
        <w:rPr>
          <w:rFonts w:ascii="Times New Roman" w:hAnsi="Times New Roman" w:cs="Times New Roman"/>
          <w:sz w:val="24"/>
          <w:szCs w:val="24"/>
        </w:rPr>
        <w:t>generi alimentari</w:t>
      </w:r>
      <w:r w:rsidRPr="00713F5D">
        <w:rPr>
          <w:rFonts w:ascii="Times New Roman" w:hAnsi="Times New Roman" w:cs="Times New Roman"/>
          <w:sz w:val="24"/>
          <w:szCs w:val="24"/>
        </w:rPr>
        <w:t>, assegnat</w:t>
      </w:r>
      <w:r w:rsidR="0027040F">
        <w:rPr>
          <w:rFonts w:ascii="Times New Roman" w:hAnsi="Times New Roman" w:cs="Times New Roman"/>
          <w:sz w:val="24"/>
          <w:szCs w:val="24"/>
        </w:rPr>
        <w:t xml:space="preserve">i tramite buoni spesa a </w:t>
      </w:r>
      <w:r w:rsidRPr="00713F5D">
        <w:rPr>
          <w:rFonts w:ascii="Times New Roman" w:hAnsi="Times New Roman" w:cs="Times New Roman"/>
          <w:sz w:val="24"/>
          <w:szCs w:val="24"/>
        </w:rPr>
        <w:t>spesa a favore di soggetti colpiti dalla situazione economica determinatasi per effetto</w:t>
      </w:r>
      <w:r w:rsidR="0027040F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>dell’emergenza COVID–19.</w:t>
      </w:r>
    </w:p>
    <w:p w14:paraId="6B5F1889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8637" w14:textId="2B515272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Gli esercizi commerciali interessati si impegnano ad accettare i buoni spesa che saranno</w:t>
      </w:r>
      <w:r w:rsidR="00B73D93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>consegnati direttamen</w:t>
      </w:r>
      <w:r w:rsidR="00B73D93">
        <w:rPr>
          <w:rFonts w:ascii="Times New Roman" w:hAnsi="Times New Roman" w:cs="Times New Roman"/>
          <w:sz w:val="24"/>
          <w:szCs w:val="24"/>
        </w:rPr>
        <w:t>t</w:t>
      </w:r>
      <w:r w:rsidRPr="00713F5D">
        <w:rPr>
          <w:rFonts w:ascii="Times New Roman" w:hAnsi="Times New Roman" w:cs="Times New Roman"/>
          <w:sz w:val="24"/>
          <w:szCs w:val="24"/>
        </w:rPr>
        <w:t>e ai cittadini che ne avranno diritto.</w:t>
      </w:r>
    </w:p>
    <w:p w14:paraId="58E63B22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FC2F" w14:textId="2A64C708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Il beneficiario consegna ad uno o più esercizi commerciali i buoni</w:t>
      </w:r>
      <w:r w:rsidR="00FF4010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>alimentari</w:t>
      </w:r>
      <w:r w:rsidR="00FF4010">
        <w:rPr>
          <w:rFonts w:ascii="Times New Roman" w:hAnsi="Times New Roman" w:cs="Times New Roman"/>
          <w:sz w:val="24"/>
          <w:szCs w:val="24"/>
        </w:rPr>
        <w:t xml:space="preserve"> </w:t>
      </w:r>
      <w:r w:rsidR="00626F97">
        <w:rPr>
          <w:rFonts w:ascii="Times New Roman" w:hAnsi="Times New Roman" w:cs="Times New Roman"/>
          <w:sz w:val="24"/>
          <w:szCs w:val="24"/>
        </w:rPr>
        <w:t>i quali dovranno provvedere ad apporre la propria firma e la data di utilizzo.</w:t>
      </w:r>
    </w:p>
    <w:p w14:paraId="3EFC51AC" w14:textId="70D6029B" w:rsidR="008E3EDC" w:rsidRDefault="008E3EDC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EED51" w14:textId="536ADCBB" w:rsidR="008E3EDC" w:rsidRDefault="008E3EDC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operatori economici si impegnano </w:t>
      </w:r>
      <w:r w:rsidRPr="008E3EDC">
        <w:rPr>
          <w:rFonts w:ascii="Times New Roman" w:hAnsi="Times New Roman" w:cs="Times New Roman"/>
          <w:sz w:val="24"/>
          <w:szCs w:val="24"/>
        </w:rPr>
        <w:t xml:space="preserve">ad applicare prezzi di acquisto inferiori e comunque non superiori rispetto a quelli applicati alla data del </w:t>
      </w:r>
      <w:bookmarkStart w:id="0" w:name="_Hlk57299498"/>
      <w:r w:rsidRPr="008E3EDC">
        <w:rPr>
          <w:rFonts w:ascii="Times New Roman" w:hAnsi="Times New Roman" w:cs="Times New Roman"/>
          <w:sz w:val="24"/>
          <w:szCs w:val="24"/>
        </w:rPr>
        <w:t>23.02.2020 (data di approvazione del Decreto-Legge del 23 febbraio 2020 n.6)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5A2CAB9" w14:textId="77777777" w:rsidR="008E3EDC" w:rsidRDefault="008E3EDC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9E06B" w14:textId="30999FDB" w:rsidR="00300C65" w:rsidRPr="00300C65" w:rsidRDefault="00300C65" w:rsidP="00300C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0C65">
        <w:rPr>
          <w:rFonts w:ascii="Times New Roman" w:hAnsi="Times New Roman" w:cs="Times New Roman"/>
          <w:sz w:val="24"/>
          <w:szCs w:val="24"/>
        </w:rPr>
        <w:t xml:space="preserve"> pena di inutilizzo del buono spesa con contestuale divieto agli uffici comunali di corrispondere la somma di denaro pari al buono spesa, è fatto divieto assoluto agli esercizi commerciali, reperiti mediante avviso pubblico, di:</w:t>
      </w:r>
    </w:p>
    <w:p w14:paraId="5BC35C42" w14:textId="7B28725B" w:rsidR="00300C65" w:rsidRPr="00300C65" w:rsidRDefault="00300C65" w:rsidP="00300C6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C65">
        <w:rPr>
          <w:rFonts w:ascii="Times New Roman" w:hAnsi="Times New Roman" w:cs="Times New Roman"/>
          <w:sz w:val="24"/>
          <w:szCs w:val="24"/>
        </w:rPr>
        <w:t>compensare in denaro eventuale differenza tra il costo derivante dall’acquisto della spesa e i buoni consegnati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B745B0" w14:textId="71BD094C" w:rsidR="00300C65" w:rsidRPr="00300C65" w:rsidRDefault="00300C65" w:rsidP="00300C6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C65">
        <w:rPr>
          <w:rFonts w:ascii="Times New Roman" w:hAnsi="Times New Roman" w:cs="Times New Roman"/>
          <w:sz w:val="24"/>
          <w:szCs w:val="24"/>
        </w:rPr>
        <w:t>di ricevere il buono spesa come corrispettivo per l’acquisto di beni o generi non alimentari;</w:t>
      </w:r>
    </w:p>
    <w:p w14:paraId="10992589" w14:textId="04BF16A4" w:rsidR="00300C65" w:rsidRPr="00300C65" w:rsidRDefault="00300C65" w:rsidP="00300C6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0C65">
        <w:rPr>
          <w:rFonts w:ascii="Times New Roman" w:hAnsi="Times New Roman" w:cs="Times New Roman"/>
          <w:sz w:val="24"/>
          <w:szCs w:val="24"/>
        </w:rPr>
        <w:t>di consegnare i generi alimentari a soggetti diversi rispetto al nominativo applicato sul buono spesa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0E4FA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AB8F5" w14:textId="23997E51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L’esercizio commerciale, con cadenza concordata secondo la tempistica rispondente alla propria</w:t>
      </w:r>
      <w:r w:rsidR="00B73D93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 xml:space="preserve">organizzazione, emette </w:t>
      </w:r>
      <w:r w:rsidR="00677A75" w:rsidRPr="00677A75">
        <w:rPr>
          <w:rFonts w:ascii="Times New Roman" w:hAnsi="Times New Roman" w:cs="Times New Roman"/>
          <w:b/>
          <w:bCs/>
          <w:sz w:val="24"/>
          <w:szCs w:val="24"/>
        </w:rPr>
        <w:t>nota di rimborso</w:t>
      </w:r>
      <w:r w:rsidRPr="00713F5D">
        <w:rPr>
          <w:rFonts w:ascii="Times New Roman" w:hAnsi="Times New Roman" w:cs="Times New Roman"/>
          <w:sz w:val="24"/>
          <w:szCs w:val="24"/>
        </w:rPr>
        <w:t xml:space="preserve"> al Comune di Chiaravalle</w:t>
      </w:r>
      <w:r w:rsidR="0027040F">
        <w:rPr>
          <w:rFonts w:ascii="Times New Roman" w:hAnsi="Times New Roman" w:cs="Times New Roman"/>
          <w:sz w:val="24"/>
          <w:szCs w:val="24"/>
        </w:rPr>
        <w:t>,</w:t>
      </w:r>
      <w:r w:rsidRPr="00713F5D">
        <w:rPr>
          <w:rFonts w:ascii="Times New Roman" w:hAnsi="Times New Roman" w:cs="Times New Roman"/>
          <w:sz w:val="24"/>
          <w:szCs w:val="24"/>
        </w:rPr>
        <w:t xml:space="preserve"> allegando i buoni utilizzati dai beneficiari</w:t>
      </w:r>
      <w:r w:rsidR="00D60A7E">
        <w:rPr>
          <w:rFonts w:ascii="Times New Roman" w:hAnsi="Times New Roman" w:cs="Times New Roman"/>
          <w:sz w:val="24"/>
          <w:szCs w:val="24"/>
        </w:rPr>
        <w:t xml:space="preserve"> ed i relativi scontrini fiscali.</w:t>
      </w:r>
    </w:p>
    <w:p w14:paraId="39088E13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48426" w14:textId="2C153883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L’Ufficio provvede alla liquidazione delle fatture emesse dagli esercizi commerciali entro 30 giorni</w:t>
      </w:r>
      <w:r w:rsidR="0027040F">
        <w:rPr>
          <w:rFonts w:ascii="Times New Roman" w:hAnsi="Times New Roman" w:cs="Times New Roman"/>
          <w:sz w:val="24"/>
          <w:szCs w:val="24"/>
        </w:rPr>
        <w:t xml:space="preserve"> </w:t>
      </w:r>
      <w:r w:rsidRPr="00713F5D">
        <w:rPr>
          <w:rFonts w:ascii="Times New Roman" w:hAnsi="Times New Roman" w:cs="Times New Roman"/>
          <w:sz w:val="24"/>
          <w:szCs w:val="24"/>
        </w:rPr>
        <w:t>dal ricevimento.</w:t>
      </w:r>
    </w:p>
    <w:p w14:paraId="4525B9E1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1F40" w14:textId="2DADE194" w:rsidR="00E4456E" w:rsidRDefault="00E4456E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 xml:space="preserve">Gli esercizi commerciali </w:t>
      </w:r>
      <w:r w:rsidR="0027040F">
        <w:rPr>
          <w:rFonts w:ascii="Times New Roman" w:hAnsi="Times New Roman" w:cs="Times New Roman"/>
          <w:sz w:val="24"/>
          <w:szCs w:val="24"/>
        </w:rPr>
        <w:t xml:space="preserve">interessati, iscritti alla C.C.I.A.A. per attività idonee ed operanti con propri punti vendita nel Comune di Chiaravalle, potranno presentare apposita istanza </w:t>
      </w:r>
      <w:r w:rsidR="00F75DF7">
        <w:rPr>
          <w:rFonts w:ascii="Times New Roman" w:hAnsi="Times New Roman" w:cs="Times New Roman"/>
          <w:sz w:val="24"/>
          <w:szCs w:val="24"/>
        </w:rPr>
        <w:t>a decorrere dalla data del presente avviso.</w:t>
      </w:r>
    </w:p>
    <w:p w14:paraId="72D9498A" w14:textId="77777777" w:rsidR="00B73D93" w:rsidRPr="00713F5D" w:rsidRDefault="00B73D93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7B598" w14:textId="78D74333" w:rsidR="00B36609" w:rsidRPr="00713F5D" w:rsidRDefault="00E4456E" w:rsidP="0027040F">
      <w:pPr>
        <w:jc w:val="both"/>
        <w:rPr>
          <w:rFonts w:ascii="Times New Roman" w:hAnsi="Times New Roman" w:cs="Times New Roman"/>
          <w:sz w:val="24"/>
          <w:szCs w:val="24"/>
        </w:rPr>
      </w:pPr>
      <w:r w:rsidRPr="00713F5D">
        <w:rPr>
          <w:rFonts w:ascii="Times New Roman" w:hAnsi="Times New Roman" w:cs="Times New Roman"/>
          <w:sz w:val="24"/>
          <w:szCs w:val="24"/>
        </w:rPr>
        <w:t>La domanda dovrà pervenire all’Ufficio Protocollo di questo Ente, secondo le seguenti modalità</w:t>
      </w:r>
    </w:p>
    <w:p w14:paraId="505ED8D1" w14:textId="2B932907" w:rsidR="00D35A4A" w:rsidRPr="00713F5D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 xml:space="preserve">- a mezzo </w:t>
      </w:r>
      <w:proofErr w:type="spellStart"/>
      <w:r w:rsidR="00FF40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13F5D">
        <w:rPr>
          <w:rFonts w:ascii="Times New Roman" w:hAnsi="Times New Roman" w:cs="Times New Roman"/>
          <w:color w:val="000000"/>
          <w:sz w:val="24"/>
          <w:szCs w:val="24"/>
        </w:rPr>
        <w:t>ec</w:t>
      </w:r>
      <w:proofErr w:type="spellEnd"/>
      <w:r w:rsidRPr="00713F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13F5D">
        <w:rPr>
          <w:rFonts w:ascii="Times New Roman" w:hAnsi="Times New Roman" w:cs="Times New Roman"/>
          <w:color w:val="0000FF"/>
          <w:sz w:val="24"/>
          <w:szCs w:val="24"/>
        </w:rPr>
        <w:t>info@pec.comune.chiaravalle.an.it</w:t>
      </w:r>
    </w:p>
    <w:p w14:paraId="61B0B17A" w14:textId="6F82D5B9" w:rsidR="00D35A4A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 xml:space="preserve">- a mezzo mail </w:t>
      </w:r>
      <w:hyperlink r:id="rId6" w:history="1">
        <w:r w:rsidR="008644AD" w:rsidRPr="00704272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protocollo@comune.chiaravalle.an.it</w:t>
        </w:r>
      </w:hyperlink>
    </w:p>
    <w:p w14:paraId="3B9E63D6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52957035" w14:textId="2DF98492" w:rsidR="00D35A4A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 xml:space="preserve">L’elenco degli esercizi rimane aperto e </w:t>
      </w:r>
      <w:r w:rsidR="00206311">
        <w:rPr>
          <w:rFonts w:ascii="Times New Roman" w:hAnsi="Times New Roman" w:cs="Times New Roman"/>
          <w:color w:val="000000"/>
          <w:sz w:val="24"/>
          <w:szCs w:val="24"/>
        </w:rPr>
        <w:t xml:space="preserve">sarà </w:t>
      </w:r>
      <w:r w:rsidRPr="00713F5D">
        <w:rPr>
          <w:rFonts w:ascii="Times New Roman" w:hAnsi="Times New Roman" w:cs="Times New Roman"/>
          <w:color w:val="000000"/>
          <w:sz w:val="24"/>
          <w:szCs w:val="24"/>
        </w:rPr>
        <w:t>periodicamente aggiornato.</w:t>
      </w:r>
    </w:p>
    <w:p w14:paraId="04DFD99C" w14:textId="77777777" w:rsidR="00B73D93" w:rsidRPr="00713F5D" w:rsidRDefault="00B73D93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E87C1" w14:textId="77777777" w:rsidR="00D35A4A" w:rsidRPr="00713F5D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>L’elenco degli esercizi commerciali che hanno aderito all’iniziativa verrà pubblicato secondo le</w:t>
      </w:r>
    </w:p>
    <w:p w14:paraId="44AAE389" w14:textId="77777777" w:rsidR="00D35A4A" w:rsidRPr="00713F5D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>seguenti modalità:</w:t>
      </w:r>
    </w:p>
    <w:p w14:paraId="6AE7D23D" w14:textId="4220AD99" w:rsidR="00D35A4A" w:rsidRPr="0027040F" w:rsidRDefault="00D35A4A" w:rsidP="002704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7305827"/>
      <w:r w:rsidRPr="0027040F">
        <w:rPr>
          <w:rFonts w:ascii="Times New Roman" w:hAnsi="Times New Roman" w:cs="Times New Roman"/>
          <w:color w:val="000000"/>
          <w:sz w:val="24"/>
          <w:szCs w:val="24"/>
        </w:rPr>
        <w:t>all’Albo Pretorio del Comune di Chiaravalle</w:t>
      </w:r>
    </w:p>
    <w:p w14:paraId="5A795556" w14:textId="375104FF" w:rsidR="00D35A4A" w:rsidRPr="0027040F" w:rsidRDefault="00D35A4A" w:rsidP="002704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0F">
        <w:rPr>
          <w:rFonts w:ascii="Times New Roman" w:hAnsi="Times New Roman" w:cs="Times New Roman"/>
          <w:color w:val="000000"/>
          <w:sz w:val="24"/>
          <w:szCs w:val="24"/>
        </w:rPr>
        <w:t>nella home page del sito istituzional</w:t>
      </w:r>
      <w:r w:rsidR="0027040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7040F">
        <w:rPr>
          <w:rFonts w:ascii="Times New Roman" w:hAnsi="Times New Roman" w:cs="Times New Roman"/>
          <w:color w:val="000000"/>
          <w:sz w:val="24"/>
          <w:szCs w:val="24"/>
        </w:rPr>
        <w:t xml:space="preserve"> del Comune di Chiaravalle</w:t>
      </w:r>
    </w:p>
    <w:p w14:paraId="7BCBA2B9" w14:textId="5484060E" w:rsidR="00D35A4A" w:rsidRDefault="00D35A4A" w:rsidP="002704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40F">
        <w:rPr>
          <w:rFonts w:ascii="Times New Roman" w:hAnsi="Times New Roman" w:cs="Times New Roman"/>
          <w:color w:val="000000"/>
          <w:sz w:val="24"/>
          <w:szCs w:val="24"/>
        </w:rPr>
        <w:t>sui canali social istituzionali</w:t>
      </w:r>
    </w:p>
    <w:bookmarkEnd w:id="1"/>
    <w:p w14:paraId="67E93394" w14:textId="1AABF510" w:rsidR="0027040F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533EA" w14:textId="77777777" w:rsidR="00B73D93" w:rsidRPr="0027040F" w:rsidRDefault="00B73D93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E9548" w14:textId="2243FC80" w:rsidR="00D35A4A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F5D">
        <w:rPr>
          <w:rFonts w:ascii="Times New Roman" w:hAnsi="Times New Roman" w:cs="Times New Roman"/>
          <w:color w:val="000000"/>
          <w:sz w:val="24"/>
          <w:szCs w:val="24"/>
        </w:rPr>
        <w:t xml:space="preserve">Chiaravalle, </w:t>
      </w:r>
      <w:r w:rsidR="00FF4010">
        <w:rPr>
          <w:rFonts w:ascii="Times New Roman" w:hAnsi="Times New Roman" w:cs="Times New Roman"/>
          <w:color w:val="000000"/>
          <w:sz w:val="24"/>
          <w:szCs w:val="24"/>
        </w:rPr>
        <w:t>19/03/2021</w:t>
      </w:r>
    </w:p>
    <w:p w14:paraId="33647815" w14:textId="305F8D81" w:rsidR="0027040F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45977" w14:textId="73A90EA2" w:rsidR="0027040F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345FA" w14:textId="4FC1576C" w:rsidR="0027040F" w:rsidRDefault="0027040F" w:rsidP="0027040F">
      <w:pPr>
        <w:tabs>
          <w:tab w:val="left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IL RESPONSABILE DEL 1° SETTORE</w:t>
      </w:r>
    </w:p>
    <w:p w14:paraId="4743B588" w14:textId="2C4A89D4" w:rsidR="0027040F" w:rsidRDefault="0027040F" w:rsidP="0027040F">
      <w:pPr>
        <w:tabs>
          <w:tab w:val="left" w:pos="45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Valeria Tonti</w:t>
      </w:r>
    </w:p>
    <w:p w14:paraId="3DCCAA09" w14:textId="42964C54" w:rsidR="0027040F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E4FC02" w14:textId="77777777" w:rsidR="0027040F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38B82" w14:textId="77777777" w:rsidR="0027040F" w:rsidRPr="00713F5D" w:rsidRDefault="0027040F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1D195" w14:textId="77777777" w:rsidR="00D35A4A" w:rsidRPr="0027040F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04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Informativa sul trattamento dei dati personali REG. UE N° 679/2016</w:t>
      </w:r>
    </w:p>
    <w:p w14:paraId="6716119D" w14:textId="766D6C1A" w:rsidR="00D35A4A" w:rsidRPr="0027040F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040F">
        <w:rPr>
          <w:rFonts w:ascii="Times New Roman" w:hAnsi="Times New Roman" w:cs="Times New Roman"/>
          <w:color w:val="000000"/>
          <w:sz w:val="20"/>
          <w:szCs w:val="20"/>
        </w:rPr>
        <w:t>Il Comune di Chiaravalle, in qualità di titolare del trattamento, tratterà i dati personali conferiti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con modalità prevalentemente informatiche e telematiche, per l'esecuzione dei propri compiti di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interesse pubblico o comunque connessi all'esercizio dei propri pubblici poteri, ivi incluse le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finalità di archiviazione, di ricerca storica e di analisi per scopi statistici. I dati saranno trattati per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tutto il tempo necessario alla conclusione del procedimento-processo o allo svolgimento del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servizio-attività richiesta e, successivamente alla conclusione del procedimento-processo o</w:t>
      </w:r>
    </w:p>
    <w:p w14:paraId="4B8AADBF" w14:textId="4BA4A6C6" w:rsidR="00D35A4A" w:rsidRPr="0027040F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040F">
        <w:rPr>
          <w:rFonts w:ascii="Times New Roman" w:hAnsi="Times New Roman" w:cs="Times New Roman"/>
          <w:color w:val="000000"/>
          <w:sz w:val="20"/>
          <w:szCs w:val="20"/>
        </w:rPr>
        <w:t>cessazione del servizio-attività, i dati saranno conservati in conformità alle norme sulla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conservazione della documentazione amministrativa.</w:t>
      </w:r>
    </w:p>
    <w:p w14:paraId="753A03F8" w14:textId="512ABF74" w:rsidR="00D35A4A" w:rsidRPr="0027040F" w:rsidRDefault="00D35A4A" w:rsidP="00270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40F">
        <w:rPr>
          <w:rFonts w:ascii="Times New Roman" w:hAnsi="Times New Roman" w:cs="Times New Roman"/>
          <w:color w:val="000000"/>
          <w:sz w:val="20"/>
          <w:szCs w:val="20"/>
        </w:rPr>
        <w:t>I dati saranno trattati esclusivamente dal personale e dai collaboratori del titolare e potranno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essere comunicati ai soggetti espressamente designati come responsabili del trattamento. Al di fuori di queste ipotesi i dati non saranno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comunicati a terzi né diffusi, se non nei casi specificamente previsti dal diritto nazionale o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dell'Unione europea.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Gli interessati hanno il diritto di chiedere al titolare del trattamento l'accesso ai dati personali e la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rettifica o la cancellazione degli stessi o la limitazione del trattamento che li riguarda o di opporsi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al trattamento (artt. 15 e seguenti del RGPD).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Gli interessati, ricorrendone i presupposti, hanno, altresì, il diritto di proporre reclamo all’Autorità</w:t>
      </w:r>
      <w:r w:rsidR="002704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7040F">
        <w:rPr>
          <w:rFonts w:ascii="Times New Roman" w:hAnsi="Times New Roman" w:cs="Times New Roman"/>
          <w:color w:val="000000"/>
          <w:sz w:val="20"/>
          <w:szCs w:val="20"/>
        </w:rPr>
        <w:t>di controllo (Garante Privacy) secondo le procedure previste</w:t>
      </w:r>
    </w:p>
    <w:sectPr w:rsidR="00D35A4A" w:rsidRPr="0027040F" w:rsidSect="00AD73B4">
      <w:pgSz w:w="12240" w:h="15840"/>
      <w:pgMar w:top="851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2AB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12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BC0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C2D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54D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BE5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8A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01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E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20A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671E2"/>
    <w:multiLevelType w:val="hybridMultilevel"/>
    <w:tmpl w:val="595A4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6589"/>
    <w:multiLevelType w:val="hybridMultilevel"/>
    <w:tmpl w:val="E8A6D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16CE"/>
    <w:multiLevelType w:val="hybridMultilevel"/>
    <w:tmpl w:val="36467A86"/>
    <w:lvl w:ilvl="0" w:tplc="78188FB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55F8"/>
    <w:multiLevelType w:val="hybridMultilevel"/>
    <w:tmpl w:val="AD669486"/>
    <w:lvl w:ilvl="0" w:tplc="8B3AAA82">
      <w:start w:val="1"/>
      <w:numFmt w:val="bullet"/>
      <w:lvlText w:val="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F6220"/>
    <w:multiLevelType w:val="hybridMultilevel"/>
    <w:tmpl w:val="0D389042"/>
    <w:lvl w:ilvl="0" w:tplc="20F24E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011730"/>
    <w:rsid w:val="000C07B4"/>
    <w:rsid w:val="00175B30"/>
    <w:rsid w:val="00186287"/>
    <w:rsid w:val="001B2F9C"/>
    <w:rsid w:val="00206311"/>
    <w:rsid w:val="0027040F"/>
    <w:rsid w:val="002E1A64"/>
    <w:rsid w:val="00300C65"/>
    <w:rsid w:val="003939EE"/>
    <w:rsid w:val="003E6C3F"/>
    <w:rsid w:val="004759F3"/>
    <w:rsid w:val="00492B81"/>
    <w:rsid w:val="00511126"/>
    <w:rsid w:val="00531EE2"/>
    <w:rsid w:val="005D4A98"/>
    <w:rsid w:val="005D4BF6"/>
    <w:rsid w:val="00624B75"/>
    <w:rsid w:val="00626F97"/>
    <w:rsid w:val="00676774"/>
    <w:rsid w:val="00677A75"/>
    <w:rsid w:val="00692454"/>
    <w:rsid w:val="00697D46"/>
    <w:rsid w:val="006B200F"/>
    <w:rsid w:val="00713F5D"/>
    <w:rsid w:val="00764B6E"/>
    <w:rsid w:val="00780163"/>
    <w:rsid w:val="007E53AE"/>
    <w:rsid w:val="007F3625"/>
    <w:rsid w:val="008644AD"/>
    <w:rsid w:val="008D585D"/>
    <w:rsid w:val="008E3EDC"/>
    <w:rsid w:val="00905FDE"/>
    <w:rsid w:val="0092092D"/>
    <w:rsid w:val="0093677D"/>
    <w:rsid w:val="00953587"/>
    <w:rsid w:val="009A0909"/>
    <w:rsid w:val="009A21BF"/>
    <w:rsid w:val="009D46CE"/>
    <w:rsid w:val="00A03A80"/>
    <w:rsid w:val="00A37C04"/>
    <w:rsid w:val="00A50D6F"/>
    <w:rsid w:val="00A92A03"/>
    <w:rsid w:val="00AA2081"/>
    <w:rsid w:val="00AC4080"/>
    <w:rsid w:val="00AD73B4"/>
    <w:rsid w:val="00AF6F84"/>
    <w:rsid w:val="00B36609"/>
    <w:rsid w:val="00B73D93"/>
    <w:rsid w:val="00B745FD"/>
    <w:rsid w:val="00C2105C"/>
    <w:rsid w:val="00C3257A"/>
    <w:rsid w:val="00D35A4A"/>
    <w:rsid w:val="00D44522"/>
    <w:rsid w:val="00D60A7E"/>
    <w:rsid w:val="00D6221A"/>
    <w:rsid w:val="00D70C70"/>
    <w:rsid w:val="00DB365A"/>
    <w:rsid w:val="00DC0158"/>
    <w:rsid w:val="00DD6D18"/>
    <w:rsid w:val="00E147CA"/>
    <w:rsid w:val="00E4456E"/>
    <w:rsid w:val="00ED4FDE"/>
    <w:rsid w:val="00F549F2"/>
    <w:rsid w:val="00F75DF7"/>
    <w:rsid w:val="00F76FAF"/>
    <w:rsid w:val="00FA3C92"/>
    <w:rsid w:val="00FA57B6"/>
    <w:rsid w:val="00FD109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26A24"/>
  <w15:docId w15:val="{1461D808-36E8-4D54-B55F-FEEBF4B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  <w:pPr>
      <w:spacing w:line="276" w:lineRule="auto"/>
    </w:pPr>
  </w:style>
  <w:style w:type="paragraph" w:styleId="Titolo1">
    <w:name w:val="heading 1"/>
    <w:basedOn w:val="Normale1"/>
    <w:next w:val="Normale1"/>
    <w:link w:val="Titolo1Carattere"/>
    <w:uiPriority w:val="99"/>
    <w:qFormat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03A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03A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03A8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03A8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03A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03A8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692454"/>
    <w:pPr>
      <w:spacing w:line="276" w:lineRule="auto"/>
    </w:pPr>
  </w:style>
  <w:style w:type="table" w:customStyle="1" w:styleId="TableNormal1">
    <w:name w:val="Table Normal1"/>
    <w:uiPriority w:val="99"/>
    <w:rsid w:val="00692454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6924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03A8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69245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03A80"/>
    <w:rPr>
      <w:rFonts w:ascii="Cambria" w:hAnsi="Cambria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DB365A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uiPriority w:val="99"/>
    <w:rsid w:val="00D445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predefinitoparagrafo1">
    <w:name w:val="Car. predefinito paragrafo1"/>
    <w:uiPriority w:val="99"/>
    <w:rsid w:val="00F549F2"/>
  </w:style>
  <w:style w:type="paragraph" w:customStyle="1" w:styleId="Normale10">
    <w:name w:val="Normale1"/>
    <w:uiPriority w:val="99"/>
    <w:rsid w:val="00F549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Paragrafoelenco1">
    <w:name w:val="Paragrafo elenco1"/>
    <w:basedOn w:val="Normale10"/>
    <w:uiPriority w:val="99"/>
    <w:rsid w:val="00F549F2"/>
    <w:pPr>
      <w:spacing w:after="0" w:line="240" w:lineRule="auto"/>
      <w:ind w:left="720"/>
    </w:pPr>
    <w:rPr>
      <w:rFonts w:ascii="Times New Roman" w:eastAsia="Arial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D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0B1"/>
    <w:rPr>
      <w:rFonts w:ascii="Times New Roman" w:hAnsi="Times New Roman"/>
      <w:sz w:val="0"/>
      <w:szCs w:val="0"/>
    </w:rPr>
  </w:style>
  <w:style w:type="character" w:styleId="Enfasicorsivo">
    <w:name w:val="Emphasis"/>
    <w:basedOn w:val="Carpredefinitoparagrafo"/>
    <w:qFormat/>
    <w:locked/>
    <w:rsid w:val="00905FD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704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04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7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chiaravalle.a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DA COVID-19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DA COVID-19</dc:title>
  <dc:creator>Daniela</dc:creator>
  <cp:lastModifiedBy>Utente 07</cp:lastModifiedBy>
  <cp:revision>3</cp:revision>
  <cp:lastPrinted>2020-11-26T17:07:00Z</cp:lastPrinted>
  <dcterms:created xsi:type="dcterms:W3CDTF">2021-03-19T08:10:00Z</dcterms:created>
  <dcterms:modified xsi:type="dcterms:W3CDTF">2021-03-25T16:21:00Z</dcterms:modified>
</cp:coreProperties>
</file>