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9AF" w:rsidRDefault="006879AF">
      <w:pPr>
        <w:pStyle w:val="Standard"/>
        <w:jc w:val="right"/>
      </w:pPr>
      <w:bookmarkStart w:id="0" w:name="_GoBack"/>
      <w:bookmarkEnd w:id="0"/>
    </w:p>
    <w:p w:rsidR="006879AF" w:rsidRDefault="006879AF">
      <w:pPr>
        <w:pStyle w:val="Standard"/>
        <w:jc w:val="center"/>
        <w:rPr>
          <w:rFonts w:ascii="Segoe UI" w:hAnsi="Segoe UI" w:cs="Segoe UI"/>
          <w:b/>
        </w:rPr>
      </w:pPr>
    </w:p>
    <w:p w:rsidR="006879AF" w:rsidRDefault="00063D68">
      <w:pPr>
        <w:pStyle w:val="Standard"/>
        <w:jc w:val="center"/>
      </w:pPr>
      <w:r>
        <w:rPr>
          <w:rFonts w:ascii="Segoe UI" w:hAnsi="Segoe UI" w:cs="Segoe UI"/>
          <w:b/>
        </w:rPr>
        <w:t>INFORMATIVA TRATTAMENTO DATI</w:t>
      </w:r>
    </w:p>
    <w:p w:rsidR="006879AF" w:rsidRDefault="006879AF">
      <w:pPr>
        <w:pStyle w:val="Standard"/>
        <w:jc w:val="center"/>
        <w:rPr>
          <w:rFonts w:ascii="Segoe UI" w:hAnsi="Segoe UI" w:cs="Segoe UI"/>
          <w:sz w:val="6"/>
          <w:szCs w:val="6"/>
        </w:rPr>
      </w:pPr>
    </w:p>
    <w:p w:rsidR="006879AF" w:rsidRDefault="00063D68">
      <w:pPr>
        <w:pStyle w:val="Standard"/>
        <w:jc w:val="center"/>
      </w:pPr>
      <w:r>
        <w:rPr>
          <w:rFonts w:ascii="Segoe UI" w:hAnsi="Segoe UI" w:cs="Segoe UI"/>
          <w:b/>
          <w:sz w:val="22"/>
          <w:szCs w:val="22"/>
        </w:rPr>
        <w:t>REGOLAMENTO UE 679/2016 relativo alla protezione delle persone fisiche con riguardo al trattamento dei dati personali, nonché alla libera circolazione di tali dati</w:t>
      </w:r>
    </w:p>
    <w:p w:rsidR="006879AF" w:rsidRDefault="006879AF">
      <w:pPr>
        <w:pStyle w:val="Standard"/>
        <w:jc w:val="both"/>
        <w:rPr>
          <w:rFonts w:ascii="Segoe UI" w:hAnsi="Segoe UI" w:cs="Segoe UI"/>
          <w:sz w:val="16"/>
          <w:szCs w:val="16"/>
        </w:rPr>
      </w:pPr>
    </w:p>
    <w:p w:rsidR="006879AF" w:rsidRDefault="00063D68">
      <w:pPr>
        <w:pStyle w:val="Standard"/>
        <w:jc w:val="both"/>
      </w:pPr>
      <w:r>
        <w:rPr>
          <w:rFonts w:ascii="Segoe UI" w:hAnsi="Segoe UI" w:cs="Segoe UI"/>
          <w:sz w:val="14"/>
          <w:szCs w:val="14"/>
        </w:rPr>
        <w:t xml:space="preserve">Città di Oleggio procede al trattamento dei dati nel rispetto delle disposizioni di cui al Regolamento europeo 679/16 concernente la protezione delle persone fisiche con riguardo al trattamento dei dati personali, nonché alla libera circolazione di tali dati. </w:t>
      </w:r>
      <w:r>
        <w:rPr>
          <w:rFonts w:ascii="Segoe UI" w:hAnsi="Segoe UI" w:cs="Segoe UI"/>
          <w:strike/>
          <w:sz w:val="14"/>
          <w:szCs w:val="14"/>
        </w:rPr>
        <w:t xml:space="preserve"> </w:t>
      </w:r>
    </w:p>
    <w:p w:rsidR="006879AF" w:rsidRDefault="006879AF">
      <w:pPr>
        <w:pStyle w:val="Standard"/>
        <w:jc w:val="both"/>
        <w:rPr>
          <w:rFonts w:ascii="Segoe UI" w:hAnsi="Segoe UI" w:cs="Segoe UI"/>
          <w:sz w:val="6"/>
          <w:szCs w:val="6"/>
        </w:rPr>
      </w:pPr>
    </w:p>
    <w:p w:rsidR="006879AF" w:rsidRDefault="00063D68">
      <w:pPr>
        <w:pStyle w:val="Standard"/>
        <w:jc w:val="both"/>
      </w:pPr>
      <w:r>
        <w:rPr>
          <w:rFonts w:ascii="Segoe UI" w:hAnsi="Segoe UI" w:cs="Segoe UI"/>
          <w:sz w:val="14"/>
          <w:szCs w:val="14"/>
        </w:rPr>
        <w:t>Ai sensi degli artt. 13 e 14 del suddetto regolamento, di seguito sono fornite le informazioni riguardanti i dati identificativi del titolare del trattamento e il responsabile del trattamento in tema di trattamento dei dati personali relativamente ai contratti e alla fornitura di servizi.</w:t>
      </w:r>
    </w:p>
    <w:p w:rsidR="006879AF" w:rsidRDefault="006879AF">
      <w:pPr>
        <w:pStyle w:val="Standard"/>
        <w:jc w:val="both"/>
        <w:rPr>
          <w:rFonts w:ascii="Segoe UI" w:hAnsi="Segoe UI" w:cs="Segoe UI"/>
          <w:sz w:val="14"/>
          <w:szCs w:val="14"/>
          <w:shd w:val="clear" w:color="auto" w:fill="FFFF00"/>
        </w:rPr>
      </w:pPr>
    </w:p>
    <w:p w:rsidR="006879AF" w:rsidRDefault="00063D68">
      <w:pPr>
        <w:pStyle w:val="Standard"/>
        <w:jc w:val="both"/>
      </w:pPr>
      <w:r>
        <w:rPr>
          <w:rFonts w:ascii="Segoe UI" w:hAnsi="Segoe UI" w:cs="Segoe UI"/>
          <w:sz w:val="14"/>
          <w:szCs w:val="14"/>
        </w:rPr>
        <w:t>Il Titolare del trattamento dei dati è Città di Oleggio</w:t>
      </w:r>
    </w:p>
    <w:p w:rsidR="006879AF" w:rsidRDefault="004C0FD2">
      <w:pPr>
        <w:pStyle w:val="Standard"/>
        <w:jc w:val="both"/>
      </w:pPr>
      <w:r>
        <w:rPr>
          <w:rFonts w:ascii="Segoe UI" w:hAnsi="Segoe UI" w:cs="Segoe UI"/>
          <w:sz w:val="14"/>
          <w:szCs w:val="14"/>
        </w:rPr>
        <w:t>Il Responsabile della protezione dei dati(DPO) è il Sig. / Sig.ra Specchio ing. Salvatore (Tinn Lombardia srl)</w:t>
      </w:r>
    </w:p>
    <w:p w:rsidR="006879AF" w:rsidRDefault="006879AF">
      <w:pPr>
        <w:pStyle w:val="Standard"/>
        <w:jc w:val="both"/>
        <w:rPr>
          <w:rFonts w:ascii="Segoe UI" w:hAnsi="Segoe UI" w:cs="Segoe UI"/>
          <w:sz w:val="14"/>
          <w:szCs w:val="14"/>
        </w:rPr>
      </w:pPr>
    </w:p>
    <w:p w:rsidR="006879AF" w:rsidRDefault="00063D68">
      <w:pPr>
        <w:pStyle w:val="Standard"/>
        <w:jc w:val="both"/>
      </w:pPr>
      <w:r>
        <w:rPr>
          <w:rFonts w:ascii="Segoe UI" w:hAnsi="Segoe UI" w:cs="Segoe UI"/>
          <w:b/>
          <w:sz w:val="16"/>
          <w:szCs w:val="16"/>
        </w:rPr>
        <w:t>Tipologia di dati trattati</w:t>
      </w:r>
    </w:p>
    <w:p w:rsidR="006879AF" w:rsidRDefault="00063D68">
      <w:pPr>
        <w:pStyle w:val="Standard"/>
        <w:jc w:val="both"/>
      </w:pPr>
      <w:r>
        <w:rPr>
          <w:rFonts w:ascii="Segoe UI" w:hAnsi="Segoe UI" w:cs="Segoe UI"/>
          <w:sz w:val="14"/>
          <w:szCs w:val="14"/>
        </w:rPr>
        <w:t>I dati forniti e trattati da Città di Oleggio sono</w:t>
      </w:r>
      <w:r w:rsidR="00220ECB">
        <w:rPr>
          <w:rFonts w:ascii="Segoe UI" w:hAnsi="Segoe UI" w:cs="Segoe UI"/>
          <w:sz w:val="14"/>
          <w:szCs w:val="14"/>
        </w:rPr>
        <w:t>:</w:t>
      </w:r>
      <w:r>
        <w:rPr>
          <w:rFonts w:ascii="Segoe UI" w:hAnsi="Segoe UI" w:cs="Segoe UI"/>
          <w:sz w:val="14"/>
          <w:szCs w:val="14"/>
        </w:rPr>
        <w:t xml:space="preserve"> </w:t>
      </w:r>
      <w:r w:rsidR="00220ECB">
        <w:rPr>
          <w:rFonts w:ascii="Segoe UI" w:hAnsi="Segoe UI" w:cs="Segoe UI"/>
          <w:sz w:val="14"/>
          <w:szCs w:val="14"/>
        </w:rPr>
        <w:t>Amministrativo, Contabili, Bancari, Finanziari, Comuni, Conto terzi, Dati personali, Fiscali, Previdenziali e sul lavoro, Sensibili, Biometrici.</w:t>
      </w:r>
    </w:p>
    <w:p w:rsidR="006879AF" w:rsidRDefault="006879AF">
      <w:pPr>
        <w:pStyle w:val="Standard"/>
        <w:jc w:val="both"/>
        <w:rPr>
          <w:rFonts w:ascii="Segoe UI" w:hAnsi="Segoe UI" w:cs="Segoe UI"/>
          <w:sz w:val="16"/>
          <w:szCs w:val="16"/>
        </w:rPr>
      </w:pPr>
    </w:p>
    <w:p w:rsidR="006879AF" w:rsidRDefault="006879AF">
      <w:pPr>
        <w:pStyle w:val="Standard"/>
        <w:jc w:val="both"/>
      </w:pPr>
    </w:p>
    <w:p w:rsidR="006879AF" w:rsidRDefault="00063D68">
      <w:pPr>
        <w:pStyle w:val="Standard"/>
        <w:jc w:val="both"/>
      </w:pPr>
      <w:r>
        <w:rPr>
          <w:rFonts w:ascii="Segoe UI" w:hAnsi="Segoe UI" w:cs="Segoe UI"/>
          <w:b/>
          <w:sz w:val="16"/>
          <w:szCs w:val="16"/>
        </w:rPr>
        <w:t>Finalità del trattamento</w:t>
      </w:r>
    </w:p>
    <w:p w:rsidR="006879AF" w:rsidRDefault="006879AF">
      <w:pPr>
        <w:pStyle w:val="Standard"/>
        <w:jc w:val="both"/>
        <w:rPr>
          <w:rFonts w:ascii="Segoe UI" w:hAnsi="Segoe UI" w:cs="Segoe UI"/>
          <w:sz w:val="16"/>
          <w:szCs w:val="16"/>
        </w:rPr>
      </w:pPr>
    </w:p>
    <w:p w:rsidR="006879AF" w:rsidRDefault="006879AF">
      <w:pPr>
        <w:pStyle w:val="Standard"/>
        <w:jc w:val="both"/>
        <w:rPr>
          <w:rFonts w:ascii="Segoe UI" w:hAnsi="Segoe UI" w:cs="Segoe UI"/>
          <w:sz w:val="6"/>
          <w:szCs w:val="6"/>
        </w:rPr>
      </w:pPr>
    </w:p>
    <w:p w:rsidR="006879AF" w:rsidRDefault="00063D68">
      <w:pPr>
        <w:pStyle w:val="Standard"/>
        <w:jc w:val="both"/>
      </w:pPr>
      <w:r>
        <w:rPr>
          <w:rFonts w:ascii="Segoe UI" w:hAnsi="Segoe UI" w:cs="Segoe UI"/>
          <w:sz w:val="14"/>
          <w:szCs w:val="14"/>
        </w:rPr>
        <w:t>Vi informiamo che i dati personali, forniti direttamente dall’interessato e/o raccolti attraverso la compilazione di form disponibili nei siti internet gestiti da Città di Oleggio, sono trattati per finailtà legate alla gestione del rapporto contrattuale con il fornitore</w:t>
      </w:r>
    </w:p>
    <w:p w:rsidR="006879AF" w:rsidRDefault="006879AF">
      <w:pPr>
        <w:pStyle w:val="Standard"/>
        <w:jc w:val="both"/>
      </w:pPr>
    </w:p>
    <w:p w:rsidR="006879AF" w:rsidRDefault="00063D68">
      <w:pPr>
        <w:pStyle w:val="Paragrafoelenco"/>
        <w:numPr>
          <w:ilvl w:val="0"/>
          <w:numId w:val="6"/>
        </w:numPr>
        <w:jc w:val="both"/>
      </w:pPr>
      <w:r>
        <w:rPr>
          <w:rFonts w:ascii="Segoe UI" w:hAnsi="Segoe UI" w:cs="Segoe UI"/>
          <w:sz w:val="14"/>
          <w:szCs w:val="14"/>
        </w:rPr>
        <w:t>ACCONSENTO</w:t>
      </w:r>
    </w:p>
    <w:p w:rsidR="006879AF" w:rsidRDefault="00063D68">
      <w:pPr>
        <w:pStyle w:val="Paragrafoelenco"/>
        <w:numPr>
          <w:ilvl w:val="0"/>
          <w:numId w:val="5"/>
        </w:numPr>
        <w:jc w:val="right"/>
      </w:pPr>
      <w:r>
        <w:rPr>
          <w:rFonts w:ascii="Segoe UI" w:hAnsi="Segoe UI" w:cs="Segoe UI"/>
          <w:sz w:val="14"/>
          <w:szCs w:val="14"/>
        </w:rPr>
        <w:t>NON ACCONSENTO</w:t>
      </w:r>
    </w:p>
    <w:p w:rsidR="006879AF" w:rsidRDefault="006879AF">
      <w:pPr>
        <w:pStyle w:val="Standard"/>
        <w:jc w:val="both"/>
      </w:pPr>
    </w:p>
    <w:p w:rsidR="006879AF" w:rsidRDefault="006879AF">
      <w:pPr>
        <w:pStyle w:val="Standard"/>
        <w:jc w:val="both"/>
        <w:rPr>
          <w:rFonts w:ascii="Segoe UI" w:hAnsi="Segoe UI" w:cs="Segoe UI"/>
          <w:sz w:val="14"/>
          <w:szCs w:val="14"/>
        </w:rPr>
      </w:pPr>
    </w:p>
    <w:p w:rsidR="006879AF" w:rsidRPr="0084087A" w:rsidRDefault="006879AF">
      <w:pPr>
        <w:pStyle w:val="Standard"/>
        <w:jc w:val="both"/>
        <w:rPr>
          <w:lang w:val="en-US"/>
        </w:rPr>
      </w:pPr>
    </w:p>
    <w:p w:rsidR="006879AF" w:rsidRDefault="006879AF">
      <w:pPr>
        <w:pStyle w:val="Standard"/>
        <w:jc w:val="both"/>
        <w:rPr>
          <w:rFonts w:ascii="Segoe UI" w:hAnsi="Segoe UI" w:cs="Segoe UI"/>
          <w:sz w:val="14"/>
          <w:szCs w:val="14"/>
        </w:rPr>
      </w:pPr>
    </w:p>
    <w:p w:rsidR="006879AF" w:rsidRDefault="006879AF">
      <w:pPr>
        <w:pStyle w:val="Standard"/>
        <w:jc w:val="both"/>
        <w:rPr>
          <w:rFonts w:ascii="Segoe UI" w:hAnsi="Segoe UI" w:cs="Segoe UI"/>
          <w:sz w:val="16"/>
          <w:szCs w:val="16"/>
        </w:rPr>
      </w:pPr>
    </w:p>
    <w:p w:rsidR="006879AF" w:rsidRDefault="006879AF">
      <w:pPr>
        <w:pStyle w:val="Standard"/>
        <w:jc w:val="both"/>
        <w:rPr>
          <w:rFonts w:ascii="Segoe UI" w:hAnsi="Segoe UI" w:cs="Segoe UI"/>
          <w:sz w:val="16"/>
          <w:szCs w:val="16"/>
        </w:rPr>
      </w:pPr>
    </w:p>
    <w:p w:rsidR="006879AF" w:rsidRDefault="00063D68">
      <w:pPr>
        <w:pStyle w:val="Standard"/>
        <w:jc w:val="both"/>
      </w:pPr>
      <w:r>
        <w:rPr>
          <w:rFonts w:ascii="Segoe UI" w:hAnsi="Segoe UI" w:cs="Segoe UI"/>
          <w:b/>
          <w:sz w:val="16"/>
          <w:szCs w:val="16"/>
        </w:rPr>
        <w:t>Modalità del trattamento ed accesso ai dati</w:t>
      </w:r>
    </w:p>
    <w:p w:rsidR="006879AF" w:rsidRDefault="006879AF">
      <w:pPr>
        <w:pStyle w:val="Standard"/>
        <w:jc w:val="both"/>
        <w:rPr>
          <w:rFonts w:ascii="Segoe UI" w:hAnsi="Segoe UI" w:cs="Segoe UI"/>
          <w:sz w:val="6"/>
          <w:szCs w:val="6"/>
        </w:rPr>
      </w:pPr>
    </w:p>
    <w:p w:rsidR="006879AF" w:rsidRDefault="00063D68">
      <w:pPr>
        <w:pStyle w:val="Standard"/>
        <w:jc w:val="both"/>
      </w:pPr>
      <w:r>
        <w:rPr>
          <w:rFonts w:ascii="Segoe UI" w:hAnsi="Segoe UI" w:cs="Segoe UI"/>
          <w:sz w:val="14"/>
          <w:szCs w:val="14"/>
        </w:rPr>
        <w:t>I dati raccolti mediante sottoscrizione di contratti standard in formato analogico sono trattati sia in forma cartacea, sia con strumenti informatici e telematici e potranno essere elaborati in forma aggregata per finalità statistiche e di verifica degli standard di qualità dei servizi di assistenza e manutenzione, escludendo in tal caso il trattamento di dati identificativi.</w:t>
      </w:r>
    </w:p>
    <w:p w:rsidR="006879AF" w:rsidRDefault="006879AF">
      <w:pPr>
        <w:pStyle w:val="Standard"/>
        <w:jc w:val="both"/>
        <w:rPr>
          <w:rFonts w:ascii="Segoe UI" w:hAnsi="Segoe UI" w:cs="Segoe UI"/>
          <w:sz w:val="6"/>
          <w:szCs w:val="6"/>
        </w:rPr>
      </w:pPr>
    </w:p>
    <w:p w:rsidR="006879AF" w:rsidRDefault="00063D68">
      <w:pPr>
        <w:pStyle w:val="Standard"/>
        <w:jc w:val="both"/>
      </w:pPr>
      <w:r>
        <w:rPr>
          <w:rFonts w:ascii="Segoe UI" w:hAnsi="Segoe UI" w:cs="Segoe UI"/>
          <w:sz w:val="14"/>
          <w:szCs w:val="14"/>
        </w:rPr>
        <w:t>I dati raccolti mediante la compilazione di form online sono trattati in forma elettronica e mediante sistemi informativi di natura gestionale.</w:t>
      </w:r>
    </w:p>
    <w:p w:rsidR="006879AF" w:rsidRDefault="006879AF">
      <w:pPr>
        <w:pStyle w:val="Standard"/>
        <w:jc w:val="both"/>
        <w:rPr>
          <w:rFonts w:ascii="Segoe UI" w:hAnsi="Segoe UI" w:cs="Segoe UI"/>
          <w:sz w:val="6"/>
          <w:szCs w:val="6"/>
        </w:rPr>
      </w:pPr>
    </w:p>
    <w:p w:rsidR="006879AF" w:rsidRDefault="00063D68">
      <w:pPr>
        <w:pStyle w:val="Standard"/>
        <w:jc w:val="both"/>
      </w:pPr>
      <w:r>
        <w:rPr>
          <w:rFonts w:ascii="Segoe UI" w:hAnsi="Segoe UI" w:cs="Segoe UI"/>
          <w:sz w:val="14"/>
          <w:szCs w:val="14"/>
        </w:rPr>
        <w:t xml:space="preserve">I dati sono accessibili esclusivamente da parte di incaricati, adeguatamente formati ed informativi circa le loro mansioni e le attività ad essi consentite sul dato raccolto, che operano per conto di </w:t>
      </w:r>
      <w:r w:rsidR="00691B64">
        <w:rPr>
          <w:rFonts w:ascii="Segoe UI" w:hAnsi="Segoe UI" w:cs="Segoe UI"/>
          <w:sz w:val="14"/>
          <w:szCs w:val="14"/>
        </w:rPr>
        <w:t>Città di Oleggio</w:t>
      </w:r>
      <w:r>
        <w:rPr>
          <w:rFonts w:ascii="Segoe UI" w:hAnsi="Segoe UI" w:cs="Segoe UI"/>
          <w:sz w:val="14"/>
          <w:szCs w:val="14"/>
        </w:rPr>
        <w:t xml:space="preserve"> e che sono destinatari di istruzioni e compiti impartiti dal responsabile del trattamento, a mezzo di lettera di nomina</w:t>
      </w:r>
      <w:r>
        <w:rPr>
          <w:rFonts w:ascii="Segoe UI" w:hAnsi="Segoe UI" w:cs="Segoe UI"/>
          <w:sz w:val="16"/>
          <w:szCs w:val="16"/>
        </w:rPr>
        <w:t>.</w:t>
      </w:r>
    </w:p>
    <w:p w:rsidR="006879AF" w:rsidRDefault="00063D68">
      <w:pPr>
        <w:pStyle w:val="Standard"/>
        <w:jc w:val="both"/>
      </w:pPr>
      <w:r>
        <w:rPr>
          <w:rFonts w:ascii="Segoe UI" w:hAnsi="Segoe UI" w:cs="Segoe UI"/>
          <w:sz w:val="16"/>
          <w:szCs w:val="16"/>
        </w:rPr>
        <w:t>Il titolare del trattamento tratterà i dati per le finalità sopra indicate perseguendo i propri interessi legittimi che non vanno a prevalere sugli interessi o i diritti e le libertà dell’interessato.</w:t>
      </w:r>
    </w:p>
    <w:p w:rsidR="006879AF" w:rsidRDefault="006879AF">
      <w:pPr>
        <w:pStyle w:val="Standard"/>
        <w:jc w:val="both"/>
        <w:rPr>
          <w:rFonts w:ascii="Segoe UI" w:hAnsi="Segoe UI" w:cs="Segoe UI"/>
          <w:sz w:val="16"/>
          <w:szCs w:val="16"/>
        </w:rPr>
      </w:pPr>
    </w:p>
    <w:p w:rsidR="006879AF" w:rsidRDefault="00063D68">
      <w:pPr>
        <w:pStyle w:val="Standard"/>
        <w:jc w:val="both"/>
      </w:pPr>
      <w:bookmarkStart w:id="1" w:name="_Hlk501123708"/>
      <w:r>
        <w:rPr>
          <w:rFonts w:ascii="Segoe UI" w:hAnsi="Segoe UI" w:cs="Segoe UI"/>
          <w:b/>
          <w:sz w:val="16"/>
          <w:szCs w:val="16"/>
        </w:rPr>
        <w:t>Ambito di comunicazione ed eventuale diffusione</w:t>
      </w:r>
    </w:p>
    <w:bookmarkEnd w:id="1"/>
    <w:p w:rsidR="006879AF" w:rsidRDefault="006879AF">
      <w:pPr>
        <w:pStyle w:val="Standard"/>
        <w:jc w:val="both"/>
        <w:rPr>
          <w:rFonts w:ascii="Segoe UI" w:hAnsi="Segoe UI" w:cs="Segoe UI"/>
          <w:sz w:val="6"/>
          <w:szCs w:val="6"/>
        </w:rPr>
      </w:pPr>
    </w:p>
    <w:p w:rsidR="006879AF" w:rsidRDefault="00063D68">
      <w:pPr>
        <w:pStyle w:val="Standard"/>
        <w:jc w:val="both"/>
      </w:pPr>
      <w:r>
        <w:rPr>
          <w:rFonts w:ascii="Segoe UI" w:hAnsi="Segoe UI" w:cs="Segoe UI"/>
          <w:sz w:val="14"/>
          <w:szCs w:val="14"/>
        </w:rPr>
        <w:t>I dati di clienti e committenti possono essere comunicati a pubbliche amministrazioni o esercenti un pubblico servizio in occasione della presentazione di domande di partecipazione a procedure per la scelta del contraente, al fine dell’aggiudicazione di appalti o concessioni per la fornitura di beni o servizi, secondo quanto previsto dalla normativa in tema di appalti pubblici, per finalità di qualificazione tecnica.</w:t>
      </w:r>
    </w:p>
    <w:p w:rsidR="006879AF" w:rsidRDefault="006879AF">
      <w:pPr>
        <w:pStyle w:val="Standard"/>
        <w:jc w:val="both"/>
        <w:rPr>
          <w:rFonts w:ascii="Segoe UI" w:hAnsi="Segoe UI" w:cs="Segoe UI"/>
          <w:sz w:val="14"/>
          <w:szCs w:val="14"/>
        </w:rPr>
      </w:pPr>
    </w:p>
    <w:p w:rsidR="006879AF" w:rsidRDefault="006879AF">
      <w:pPr>
        <w:pStyle w:val="Standard"/>
        <w:jc w:val="both"/>
        <w:rPr>
          <w:rFonts w:ascii="Segoe UI" w:hAnsi="Segoe UI" w:cs="Segoe UI"/>
          <w:sz w:val="6"/>
          <w:szCs w:val="6"/>
        </w:rPr>
      </w:pPr>
    </w:p>
    <w:p w:rsidR="006879AF" w:rsidRDefault="00063D68">
      <w:pPr>
        <w:pStyle w:val="Standard"/>
        <w:jc w:val="both"/>
      </w:pPr>
      <w:r>
        <w:rPr>
          <w:rFonts w:ascii="Segoe UI" w:hAnsi="Segoe UI" w:cs="Segoe UI"/>
          <w:sz w:val="14"/>
          <w:szCs w:val="14"/>
        </w:rPr>
        <w:t>I dati relativi al contratto e all’attività di servizio possono essere comunicati a consulenti commerciali per finalità amministrative e contabili e a legali per eventuale gestione di contenziosi.</w:t>
      </w:r>
    </w:p>
    <w:p w:rsidR="006879AF" w:rsidRDefault="006879AF">
      <w:pPr>
        <w:pStyle w:val="Standard"/>
        <w:jc w:val="both"/>
        <w:rPr>
          <w:rFonts w:ascii="Segoe UI" w:hAnsi="Segoe UI" w:cs="Segoe UI"/>
          <w:sz w:val="14"/>
          <w:szCs w:val="14"/>
        </w:rPr>
      </w:pPr>
    </w:p>
    <w:p w:rsidR="006879AF" w:rsidRDefault="006879AF">
      <w:pPr>
        <w:pStyle w:val="Standard"/>
        <w:jc w:val="both"/>
        <w:rPr>
          <w:rFonts w:ascii="Segoe UI" w:hAnsi="Segoe UI" w:cs="Segoe UI"/>
          <w:sz w:val="6"/>
          <w:szCs w:val="6"/>
        </w:rPr>
      </w:pPr>
    </w:p>
    <w:p w:rsidR="006879AF" w:rsidRDefault="00063D68">
      <w:pPr>
        <w:pStyle w:val="Standard"/>
        <w:jc w:val="both"/>
      </w:pPr>
      <w:r>
        <w:rPr>
          <w:rFonts w:ascii="Segoe UI" w:hAnsi="Segoe UI" w:cs="Segoe UI"/>
          <w:sz w:val="14"/>
          <w:szCs w:val="14"/>
        </w:rPr>
        <w:t>I dati, ad esclusione di quelli di natura sensibile e giudiziaria, potranno essere comunicati a chi (privati o pubblica amministrazione), anche al di fuori dell’Unione Europea, nel suo legittimo interesse e usufruendo di un diritto espressamente attribuitogli dalla normativa specifica vigente in materia, richieda un accertamento sull’identità del titolare del servizio erogato da</w:t>
      </w:r>
      <w:r w:rsidR="003A25E6">
        <w:rPr>
          <w:rFonts w:ascii="Segoe UI" w:hAnsi="Segoe UI" w:cs="Segoe UI"/>
          <w:sz w:val="14"/>
          <w:szCs w:val="14"/>
        </w:rPr>
        <w:t xml:space="preserve"> </w:t>
      </w:r>
      <w:r w:rsidR="00C514A1">
        <w:rPr>
          <w:rFonts w:ascii="Segoe UI" w:hAnsi="Segoe UI" w:cs="Segoe UI"/>
          <w:sz w:val="14"/>
          <w:szCs w:val="14"/>
        </w:rPr>
        <w:t xml:space="preserve">Città di Oleggio </w:t>
      </w:r>
      <w:r>
        <w:rPr>
          <w:rFonts w:ascii="Segoe UI" w:hAnsi="Segoe UI" w:cs="Segoe UI"/>
          <w:sz w:val="14"/>
          <w:szCs w:val="14"/>
        </w:rPr>
        <w:t>per finalità investigativa o comunque per la tutela di un proprio legittimo interesse.</w:t>
      </w:r>
    </w:p>
    <w:p w:rsidR="006879AF" w:rsidRDefault="006879AF">
      <w:pPr>
        <w:pStyle w:val="Standard"/>
        <w:jc w:val="both"/>
        <w:rPr>
          <w:rFonts w:ascii="Segoe UI" w:hAnsi="Segoe UI" w:cs="Segoe UI"/>
          <w:sz w:val="14"/>
          <w:szCs w:val="14"/>
        </w:rPr>
      </w:pPr>
    </w:p>
    <w:p w:rsidR="006879AF" w:rsidRDefault="006879AF">
      <w:pPr>
        <w:pStyle w:val="Standard"/>
        <w:jc w:val="both"/>
        <w:rPr>
          <w:rFonts w:ascii="Segoe UI" w:hAnsi="Segoe UI" w:cs="Segoe UI"/>
          <w:sz w:val="6"/>
          <w:szCs w:val="6"/>
        </w:rPr>
      </w:pPr>
    </w:p>
    <w:p w:rsidR="006879AF" w:rsidRDefault="00063D68">
      <w:pPr>
        <w:pStyle w:val="Standard"/>
        <w:jc w:val="both"/>
      </w:pPr>
      <w:r>
        <w:rPr>
          <w:rFonts w:ascii="Segoe UI" w:hAnsi="Segoe UI" w:cs="Segoe UI"/>
          <w:sz w:val="14"/>
          <w:szCs w:val="14"/>
        </w:rPr>
        <w:t>I dati potranno altresì essere comunicati o resi accessibili alle società controllate e/o collegate a</w:t>
      </w:r>
      <w:r w:rsidR="00CD0F7D">
        <w:rPr>
          <w:rFonts w:ascii="Segoe UI" w:hAnsi="Segoe UI" w:cs="Segoe UI"/>
          <w:sz w:val="14"/>
          <w:szCs w:val="14"/>
        </w:rPr>
        <w:t xml:space="preserve"> Città di Oleggio ,</w:t>
      </w:r>
      <w:r>
        <w:rPr>
          <w:rFonts w:ascii="Segoe UI" w:hAnsi="Segoe UI" w:cs="Segoe UI"/>
          <w:sz w:val="14"/>
          <w:szCs w:val="14"/>
        </w:rPr>
        <w:t xml:space="preserve"> ad altri soggetti che si occupano della manutenzione de</w:t>
      </w:r>
      <w:r w:rsidR="003A25E6">
        <w:rPr>
          <w:rFonts w:ascii="Segoe UI" w:hAnsi="Segoe UI" w:cs="Segoe UI"/>
          <w:sz w:val="14"/>
          <w:szCs w:val="14"/>
        </w:rPr>
        <w:t>i</w:t>
      </w:r>
      <w:r>
        <w:rPr>
          <w:rFonts w:ascii="Segoe UI" w:hAnsi="Segoe UI" w:cs="Segoe UI"/>
          <w:sz w:val="14"/>
          <w:szCs w:val="14"/>
        </w:rPr>
        <w:t xml:space="preserve"> sistemi informatici, nonché ai soggetti che si occupano di specifiche fasi dei trattamenti, in qualità di responsabili di</w:t>
      </w:r>
      <w:r w:rsidR="00C514A1">
        <w:rPr>
          <w:rFonts w:ascii="Segoe UI" w:hAnsi="Segoe UI" w:cs="Segoe UI"/>
          <w:sz w:val="14"/>
          <w:szCs w:val="14"/>
        </w:rPr>
        <w:t xml:space="preserve"> Città di Oleggio </w:t>
      </w:r>
      <w:r w:rsidR="003A25E6">
        <w:rPr>
          <w:rFonts w:ascii="Segoe UI" w:hAnsi="Segoe UI" w:cs="Segoe UI"/>
          <w:sz w:val="14"/>
          <w:szCs w:val="14"/>
        </w:rPr>
        <w:t>i</w:t>
      </w:r>
      <w:r>
        <w:rPr>
          <w:rFonts w:ascii="Segoe UI" w:hAnsi="Segoe UI" w:cs="Segoe UI"/>
          <w:sz w:val="14"/>
          <w:szCs w:val="14"/>
        </w:rPr>
        <w:t xml:space="preserve"> cui nominativi sono verificabili a richiesta degli interessati.</w:t>
      </w:r>
    </w:p>
    <w:p w:rsidR="006879AF" w:rsidRDefault="006879AF">
      <w:pPr>
        <w:pStyle w:val="Standard"/>
        <w:jc w:val="both"/>
        <w:rPr>
          <w:rFonts w:ascii="Segoe UI" w:hAnsi="Segoe UI" w:cs="Segoe UI"/>
          <w:sz w:val="14"/>
          <w:szCs w:val="14"/>
        </w:rPr>
      </w:pPr>
    </w:p>
    <w:p w:rsidR="006879AF" w:rsidRDefault="006879AF">
      <w:pPr>
        <w:pStyle w:val="Standard"/>
        <w:jc w:val="both"/>
        <w:rPr>
          <w:rFonts w:ascii="Segoe UI" w:hAnsi="Segoe UI" w:cs="Segoe UI"/>
          <w:sz w:val="6"/>
          <w:szCs w:val="6"/>
        </w:rPr>
      </w:pPr>
    </w:p>
    <w:p w:rsidR="006879AF" w:rsidRDefault="00063D68">
      <w:pPr>
        <w:pStyle w:val="Standard"/>
        <w:jc w:val="both"/>
      </w:pPr>
      <w:r>
        <w:rPr>
          <w:rFonts w:ascii="Segoe UI" w:hAnsi="Segoe UI" w:cs="Segoe UI"/>
          <w:sz w:val="14"/>
          <w:szCs w:val="14"/>
        </w:rPr>
        <w:t>I dati possono essere comunicati anche ad organi di polizia o all’autorità giudiziaria per finalità di accertamento o repressione di reati compiuti dagli utenti dei servizi telematici, ove necessario.</w:t>
      </w:r>
    </w:p>
    <w:p w:rsidR="006879AF" w:rsidRDefault="00063D68">
      <w:pPr>
        <w:pStyle w:val="Standard"/>
        <w:jc w:val="both"/>
      </w:pPr>
      <w:r>
        <w:rPr>
          <w:rFonts w:ascii="Segoe UI" w:hAnsi="Segoe UI" w:cs="Segoe UI"/>
          <w:sz w:val="14"/>
          <w:szCs w:val="14"/>
        </w:rPr>
        <w:tab/>
      </w:r>
      <w:r>
        <w:rPr>
          <w:rFonts w:ascii="Segoe UI" w:hAnsi="Segoe UI" w:cs="Segoe UI"/>
          <w:sz w:val="14"/>
          <w:szCs w:val="14"/>
        </w:rPr>
        <w:tab/>
      </w:r>
      <w:r>
        <w:rPr>
          <w:rFonts w:ascii="Segoe UI" w:hAnsi="Segoe UI" w:cs="Segoe UI"/>
          <w:sz w:val="14"/>
          <w:szCs w:val="14"/>
        </w:rPr>
        <w:tab/>
      </w:r>
      <w:r>
        <w:rPr>
          <w:rFonts w:ascii="Segoe UI" w:hAnsi="Segoe UI" w:cs="Segoe UI"/>
          <w:sz w:val="14"/>
          <w:szCs w:val="14"/>
        </w:rPr>
        <w:tab/>
      </w:r>
    </w:p>
    <w:p w:rsidR="006879AF" w:rsidRDefault="006879AF">
      <w:pPr>
        <w:pStyle w:val="Standard"/>
        <w:jc w:val="both"/>
        <w:rPr>
          <w:rFonts w:ascii="Segoe UI" w:hAnsi="Segoe UI" w:cs="Segoe UI"/>
          <w:sz w:val="6"/>
          <w:szCs w:val="6"/>
        </w:rPr>
      </w:pPr>
    </w:p>
    <w:p w:rsidR="006879AF" w:rsidRDefault="00063D68">
      <w:pPr>
        <w:pStyle w:val="Standard"/>
        <w:jc w:val="both"/>
      </w:pPr>
      <w:r>
        <w:rPr>
          <w:rFonts w:ascii="Segoe UI" w:hAnsi="Segoe UI" w:cs="Segoe UI"/>
          <w:sz w:val="14"/>
          <w:szCs w:val="14"/>
        </w:rPr>
        <w:t>I dati non sono oggetto di diffusione, salvo i dati di imprese e società per scopo di referenza commerciale.</w:t>
      </w:r>
    </w:p>
    <w:p w:rsidR="006879AF" w:rsidRDefault="006879AF">
      <w:pPr>
        <w:pStyle w:val="Standard"/>
        <w:jc w:val="both"/>
        <w:rPr>
          <w:rFonts w:ascii="Segoe UI" w:hAnsi="Segoe UI" w:cs="Segoe UI"/>
          <w:sz w:val="14"/>
          <w:szCs w:val="14"/>
        </w:rPr>
      </w:pPr>
    </w:p>
    <w:p w:rsidR="006879AF" w:rsidRDefault="00063D68">
      <w:pPr>
        <w:pStyle w:val="Standard"/>
        <w:jc w:val="both"/>
      </w:pPr>
      <w:r>
        <w:rPr>
          <w:rFonts w:ascii="Segoe UI" w:hAnsi="Segoe UI" w:cs="Segoe UI"/>
          <w:sz w:val="14"/>
          <w:szCs w:val="14"/>
        </w:rPr>
        <w:lastRenderedPageBreak/>
        <w:t>I dati potranno essere trattati al fine di individuare determinate caratteristiche di talune tipologie di destinatari al fine di veicolare le attività di comunicazione e di pubblicità mirate agli interessi degli stessi destinatari.</w:t>
      </w:r>
    </w:p>
    <w:p w:rsidR="006879AF" w:rsidRDefault="006879AF">
      <w:pPr>
        <w:pStyle w:val="Standard"/>
        <w:ind w:left="7080" w:firstLine="708"/>
        <w:jc w:val="both"/>
        <w:rPr>
          <w:rFonts w:ascii="Segoe UI" w:hAnsi="Segoe UI" w:cs="Segoe UI"/>
          <w:sz w:val="14"/>
          <w:szCs w:val="14"/>
        </w:rPr>
      </w:pPr>
    </w:p>
    <w:p w:rsidR="006879AF" w:rsidRDefault="006879AF">
      <w:pPr>
        <w:pStyle w:val="Standard"/>
        <w:jc w:val="both"/>
        <w:rPr>
          <w:rFonts w:ascii="Segoe UI" w:hAnsi="Segoe UI" w:cs="Segoe UI"/>
          <w:sz w:val="14"/>
          <w:szCs w:val="14"/>
        </w:rPr>
      </w:pPr>
    </w:p>
    <w:p w:rsidR="006879AF" w:rsidRDefault="006879AF">
      <w:pPr>
        <w:pStyle w:val="Standard"/>
        <w:jc w:val="both"/>
        <w:rPr>
          <w:rFonts w:ascii="Segoe UI" w:hAnsi="Segoe UI" w:cs="Segoe UI"/>
          <w:sz w:val="14"/>
          <w:szCs w:val="14"/>
        </w:rPr>
      </w:pPr>
    </w:p>
    <w:p w:rsidR="006879AF" w:rsidRDefault="00063D68">
      <w:pPr>
        <w:pStyle w:val="Standard"/>
        <w:jc w:val="both"/>
      </w:pPr>
      <w:r>
        <w:rPr>
          <w:rFonts w:ascii="Segoe UI" w:hAnsi="Segoe UI" w:cs="Segoe UI"/>
          <w:b/>
          <w:sz w:val="16"/>
          <w:szCs w:val="16"/>
        </w:rPr>
        <w:t>Conservazione dei dati personali</w:t>
      </w:r>
    </w:p>
    <w:p w:rsidR="006879AF" w:rsidRDefault="00063D68">
      <w:pPr>
        <w:pStyle w:val="Standard"/>
        <w:jc w:val="both"/>
      </w:pPr>
      <w:r>
        <w:rPr>
          <w:rFonts w:ascii="Segoe UI" w:hAnsi="Segoe UI" w:cs="Segoe UI"/>
          <w:sz w:val="14"/>
          <w:szCs w:val="14"/>
        </w:rPr>
        <w:t>La</w:t>
      </w:r>
      <w:r>
        <w:rPr>
          <w:rFonts w:ascii="Segoe UI" w:hAnsi="Segoe UI" w:cs="Segoe UI"/>
          <w:b/>
          <w:sz w:val="16"/>
          <w:szCs w:val="16"/>
        </w:rPr>
        <w:t xml:space="preserve"> </w:t>
      </w:r>
      <w:r>
        <w:rPr>
          <w:rFonts w:ascii="Segoe UI" w:hAnsi="Segoe UI" w:cs="Segoe UI"/>
          <w:sz w:val="14"/>
          <w:szCs w:val="14"/>
        </w:rPr>
        <w:t>Città di Oleggio conserverà i dati degli interessati in una forma che consenta l’identificazione degli stessi per un arco temporale non superiore al conseguimento delle finalità per le quali i dati sono stati raccolti; verranno pertanto conservati fino all’esistenza del rapporto contrattuale in essere.</w:t>
      </w:r>
    </w:p>
    <w:p w:rsidR="006879AF" w:rsidRDefault="00063D68">
      <w:pPr>
        <w:pStyle w:val="Standard"/>
        <w:jc w:val="both"/>
      </w:pPr>
      <w:r>
        <w:rPr>
          <w:rFonts w:ascii="Segoe UI" w:hAnsi="Segoe UI" w:cs="Segoe UI"/>
          <w:sz w:val="14"/>
          <w:szCs w:val="14"/>
        </w:rPr>
        <w:t xml:space="preserve">I dati strettamente necessari per gli adempimenti fiscali e contabili, venuta meno la finalità per la quale erano stati raccolti, verranno conservati per un periodo di 10 anni come richiesto dalle normative in materia.  </w:t>
      </w:r>
      <w:r>
        <w:rPr>
          <w:rFonts w:ascii="Segoe UI" w:hAnsi="Segoe UI" w:cs="Segoe UI"/>
          <w:b/>
          <w:sz w:val="16"/>
          <w:szCs w:val="16"/>
        </w:rPr>
        <w:t xml:space="preserve"> </w:t>
      </w:r>
    </w:p>
    <w:p w:rsidR="006879AF" w:rsidRDefault="006879AF">
      <w:pPr>
        <w:pStyle w:val="Standard"/>
        <w:jc w:val="both"/>
        <w:rPr>
          <w:rFonts w:ascii="Segoe UI" w:hAnsi="Segoe UI" w:cs="Segoe UI"/>
          <w:sz w:val="16"/>
          <w:szCs w:val="16"/>
        </w:rPr>
      </w:pPr>
    </w:p>
    <w:p w:rsidR="006879AF" w:rsidRDefault="006879AF">
      <w:pPr>
        <w:pStyle w:val="Standard"/>
        <w:jc w:val="both"/>
        <w:rPr>
          <w:rFonts w:ascii="Segoe UI" w:hAnsi="Segoe UI" w:cs="Segoe UI"/>
          <w:sz w:val="16"/>
          <w:szCs w:val="16"/>
        </w:rPr>
      </w:pPr>
    </w:p>
    <w:p w:rsidR="006879AF" w:rsidRDefault="006879AF">
      <w:pPr>
        <w:pStyle w:val="Standard"/>
        <w:jc w:val="both"/>
        <w:rPr>
          <w:rFonts w:ascii="Segoe UI" w:hAnsi="Segoe UI" w:cs="Segoe UI"/>
          <w:sz w:val="16"/>
          <w:szCs w:val="16"/>
        </w:rPr>
      </w:pPr>
    </w:p>
    <w:p w:rsidR="006879AF" w:rsidRDefault="00063D68">
      <w:pPr>
        <w:pStyle w:val="Standard"/>
        <w:jc w:val="both"/>
      </w:pPr>
      <w:r>
        <w:rPr>
          <w:rFonts w:ascii="Segoe UI" w:hAnsi="Segoe UI" w:cs="Segoe UI"/>
          <w:sz w:val="16"/>
          <w:szCs w:val="16"/>
        </w:rPr>
        <w:t>L’interessato ha diritto di chiedere, in qualunque momento, la modifica degli assetti regolati dal presente paragrafo attraverso l’esercizio dei diritti di cui al paragrafo successivo.</w:t>
      </w:r>
    </w:p>
    <w:p w:rsidR="006879AF" w:rsidRDefault="006879AF">
      <w:pPr>
        <w:pStyle w:val="Standard"/>
        <w:jc w:val="both"/>
        <w:rPr>
          <w:rFonts w:ascii="Segoe UI" w:hAnsi="Segoe UI" w:cs="Segoe UI"/>
          <w:sz w:val="16"/>
          <w:szCs w:val="16"/>
        </w:rPr>
      </w:pPr>
    </w:p>
    <w:p w:rsidR="006879AF" w:rsidRDefault="006879AF">
      <w:pPr>
        <w:pStyle w:val="Standard"/>
        <w:jc w:val="both"/>
        <w:rPr>
          <w:rFonts w:ascii="Segoe UI" w:hAnsi="Segoe UI" w:cs="Segoe UI"/>
          <w:sz w:val="16"/>
          <w:szCs w:val="16"/>
        </w:rPr>
      </w:pPr>
    </w:p>
    <w:p w:rsidR="006879AF" w:rsidRDefault="00063D68">
      <w:pPr>
        <w:pStyle w:val="Standard"/>
        <w:jc w:val="both"/>
      </w:pPr>
      <w:r>
        <w:rPr>
          <w:rFonts w:ascii="Segoe UI" w:hAnsi="Segoe UI" w:cs="Segoe UI"/>
          <w:b/>
          <w:sz w:val="16"/>
          <w:szCs w:val="16"/>
        </w:rPr>
        <w:t>I diritti dell’interessato</w:t>
      </w:r>
    </w:p>
    <w:p w:rsidR="006879AF" w:rsidRDefault="006879AF">
      <w:pPr>
        <w:pStyle w:val="Standard"/>
        <w:jc w:val="both"/>
        <w:rPr>
          <w:rFonts w:ascii="Segoe UI" w:hAnsi="Segoe UI" w:cs="Segoe UI"/>
          <w:sz w:val="16"/>
          <w:szCs w:val="16"/>
        </w:rPr>
      </w:pPr>
    </w:p>
    <w:p w:rsidR="006879AF" w:rsidRDefault="00063D68">
      <w:pPr>
        <w:pStyle w:val="Standard"/>
        <w:jc w:val="both"/>
      </w:pPr>
      <w:r>
        <w:rPr>
          <w:rFonts w:ascii="Segoe UI" w:hAnsi="Segoe UI" w:cs="Segoe UI"/>
          <w:sz w:val="16"/>
          <w:szCs w:val="16"/>
        </w:rPr>
        <w:t xml:space="preserve">L’interessato potrà esercitare i diritti di cui agli </w:t>
      </w:r>
      <w:proofErr w:type="spellStart"/>
      <w:r>
        <w:rPr>
          <w:rFonts w:ascii="Segoe UI" w:hAnsi="Segoe UI" w:cs="Segoe UI"/>
          <w:sz w:val="16"/>
          <w:szCs w:val="16"/>
        </w:rPr>
        <w:t>artt</w:t>
      </w:r>
      <w:proofErr w:type="spellEnd"/>
      <w:r>
        <w:rPr>
          <w:rFonts w:ascii="Segoe UI" w:hAnsi="Segoe UI" w:cs="Segoe UI"/>
          <w:sz w:val="16"/>
          <w:szCs w:val="16"/>
        </w:rPr>
        <w:t xml:space="preserve"> da 1</w:t>
      </w:r>
      <w:r w:rsidR="008F593D">
        <w:rPr>
          <w:rFonts w:ascii="Segoe UI" w:hAnsi="Segoe UI" w:cs="Segoe UI"/>
          <w:sz w:val="16"/>
          <w:szCs w:val="16"/>
        </w:rPr>
        <w:t>5</w:t>
      </w:r>
      <w:r>
        <w:rPr>
          <w:rFonts w:ascii="Segoe UI" w:hAnsi="Segoe UI" w:cs="Segoe UI"/>
          <w:sz w:val="16"/>
          <w:szCs w:val="16"/>
        </w:rPr>
        <w:t xml:space="preserve"> a 22 dei regolamento europeo 679/</w:t>
      </w:r>
      <w:proofErr w:type="gramStart"/>
      <w:r>
        <w:rPr>
          <w:rFonts w:ascii="Segoe UI" w:hAnsi="Segoe UI" w:cs="Segoe UI"/>
          <w:sz w:val="16"/>
          <w:szCs w:val="16"/>
        </w:rPr>
        <w:t>16 :</w:t>
      </w:r>
      <w:proofErr w:type="gramEnd"/>
    </w:p>
    <w:p w:rsidR="006879AF" w:rsidRDefault="006879AF">
      <w:pPr>
        <w:pStyle w:val="Standard"/>
        <w:jc w:val="both"/>
        <w:rPr>
          <w:rFonts w:ascii="Segoe UI" w:hAnsi="Segoe UI" w:cs="Segoe UI"/>
          <w:sz w:val="6"/>
          <w:szCs w:val="6"/>
        </w:rPr>
      </w:pPr>
    </w:p>
    <w:p w:rsidR="008F593D" w:rsidRDefault="008F593D">
      <w:pPr>
        <w:pStyle w:val="Standard"/>
        <w:jc w:val="both"/>
        <w:rPr>
          <w:rFonts w:ascii="Segoe UI" w:hAnsi="Segoe UI" w:cs="Segoe UI"/>
          <w:b/>
          <w:i/>
          <w:sz w:val="14"/>
          <w:szCs w:val="14"/>
        </w:rPr>
      </w:pPr>
      <w:r>
        <w:rPr>
          <w:rFonts w:ascii="Segoe UI" w:hAnsi="Segoe UI" w:cs="Segoe UI"/>
          <w:b/>
          <w:i/>
          <w:sz w:val="14"/>
          <w:szCs w:val="14"/>
        </w:rPr>
        <w:t xml:space="preserve">Art 15 – </w:t>
      </w:r>
      <w:r w:rsidRPr="008F593D">
        <w:rPr>
          <w:rFonts w:ascii="Segoe UI" w:hAnsi="Segoe UI" w:cs="Segoe UI"/>
          <w:b/>
          <w:i/>
          <w:sz w:val="14"/>
          <w:szCs w:val="14"/>
        </w:rPr>
        <w:t xml:space="preserve">Diritto di accesso dell'interessato </w:t>
      </w:r>
      <w:r w:rsidRPr="008F593D">
        <w:rPr>
          <w:rFonts w:ascii="Segoe UI" w:hAnsi="Segoe UI" w:cs="Segoe UI"/>
          <w:sz w:val="12"/>
        </w:rPr>
        <w:t>1.L'interessato ha il diritto di ottenere dal titolare del trattamento la conferma che sia o meno in corso un trattamento di dati personali che lo riguardano e in tal caso, di ottenere l'accesso ai dati personali e alle seguenti informazioni: a) le finalità del trattamento; b) le categorie di dati personali in questione; c) i destinatari o le categorie di destinatari a cui i dati personali sono stati o saranno comunicati, in particolare se destinatari di paesi terzi o organizzazioni internazionali; d) quando possibile, il periodo di conservazione dei dati personali previsto oppure, se non è possibile, i criteri utilizzati per determinare tale periodo; e) l'esistenza del diritto dell'interessato di chiedere al titolare del trattamento la rettifica o la cancellazione dei dati personali o la limitazione del trattamento dei dati personali che lo riguardano o di opporsi al loro trattamento; f) il diritto di proporre reclamo a un'autorità di controllo; g) qualora i dati non siano raccolti presso l'interessato, tutte le informazioni disponibili sulla loro origine; h) l'esistenza di un processo decisionale automatizzato, compresa la profilazione di cui all'articolo 22, paragrafi 1 e 4, e, almeno in tali casi, informazioni significative sulla logica utilizzata, nonché l'importanza e le conseguenze previste di tale trattamento per l'interessato. 2.Qualora i dati personali siano trasferiti a un paese terzo o a un'organizzazione internazionale, l'interessato ha il diritto di essere informato dell'esistenza di garanzie adeguate ai sensi dell'articolo 46 relative al trasferimento. 3.Il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 4.Il diritto di ottenere una copia di cui al paragrafo 3 non deve ledere i diritti e le libertà altrui.</w:t>
      </w:r>
    </w:p>
    <w:p w:rsidR="006879AF" w:rsidRDefault="00063D68">
      <w:pPr>
        <w:pStyle w:val="Standard"/>
        <w:jc w:val="both"/>
      </w:pPr>
      <w:r>
        <w:rPr>
          <w:rFonts w:ascii="Segoe UI" w:hAnsi="Segoe UI" w:cs="Segoe UI"/>
          <w:b/>
          <w:i/>
          <w:sz w:val="14"/>
          <w:szCs w:val="14"/>
        </w:rPr>
        <w:t xml:space="preserve">Art 16 – Diritto di rettifica - </w:t>
      </w:r>
      <w:r>
        <w:rPr>
          <w:rFonts w:ascii="Segoe UI" w:hAnsi="Segoe UI" w:cs="Segoe UI"/>
          <w:sz w:val="12"/>
        </w:rPr>
        <w:t>L'interessato ha il diritto di ottenere dal titolare del trattamento la rettifica dei dati personali inesatti che lo riguardano senza ingiustificato ritardo. Tenuto conto delle finalità del trattamento, l'interessato ha il diritto di ottenere l'integrazione dei dati personali incompleti, anche fornendo una dichiarazione integrativa.</w:t>
      </w:r>
    </w:p>
    <w:p w:rsidR="006879AF" w:rsidRDefault="00063D68">
      <w:pPr>
        <w:pStyle w:val="Standard"/>
        <w:jc w:val="both"/>
      </w:pPr>
      <w:r>
        <w:rPr>
          <w:rFonts w:ascii="Segoe UI" w:hAnsi="Segoe UI" w:cs="Segoe UI"/>
          <w:b/>
          <w:i/>
          <w:sz w:val="14"/>
          <w:szCs w:val="14"/>
        </w:rPr>
        <w:t>Art 17 – Diritto alla cancellazione -</w:t>
      </w:r>
      <w:r>
        <w:rPr>
          <w:rFonts w:ascii="Segoe UI" w:hAnsi="Segoe UI" w:cs="Segoe UI"/>
          <w:b/>
          <w:i/>
          <w:sz w:val="2"/>
          <w:szCs w:val="14"/>
        </w:rPr>
        <w:t xml:space="preserve"> </w:t>
      </w:r>
      <w:r>
        <w:rPr>
          <w:rFonts w:ascii="Segoe UI" w:hAnsi="Segoe UI" w:cs="Segoe UI"/>
          <w:sz w:val="12"/>
        </w:rPr>
        <w:t>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a) i dati personali non sono più necessari rispetto alle finalità per le quali sono stati raccolti o altrimenti trattati; 4.5.2016 IT Gazzetta ufficiale dell'Unione europea L 119/43 b) l'interessato revoca il consenso su cui si basa il trattamento conformemente all'articolo 6, paragrafo 1, lettera a), o all'articolo 9, paragrafo 2, lettera a), e se non sussiste altro fondamento giuridico per il trattamento; c) l'interessato si oppone al trattamento ai sensi dell'articolo 21, paragrafo 1, e non sussiste alcun motivo legittimo prevalente per procedere al trattamento, oppure si oppone al trattamento ai sensi dell'articolo 21, paragrafo 2; d) i dati personali sono stati trattati illecitamente; e) i dati personali devono essere cancellati per adempiere un obbligo legale previsto dal diritto dell'Unione o dello Stato membro cui è soggetto il titolare del trattamento; f) i dati personali sono stati raccolti relativamente all'offerta di servizi della società dell'informazione di cui all'articolo 8, paragrafo 1. 2. Il titolare del trattamento, se ha reso pubblici dati personali ed è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suoi dati personali. 3. I paragrafi 1 e 2 non si applicano nella misura in cui il trattamento sia necessario: a) per l'esercizio del diritto alla libertà di espressione e di informazione; b) per l'adempimento di un obbligo legale che richieda il trattamento previsto dal diritto dell'Unione o dello Stato membro cui è soggetto il titolare del trattamento o per l'esecuzione di un compito svolto nel pubblico interesse oppure nell'esercizio di pubblici poteri di cui è investito il titolare del trattamento; c) per motivi di interesse pubblico nel settore della sanità pubblica in conformità dell'articolo 9, paragrafo 2, lettere h) e i), e dell'articolo 9, paragrafo 3; d) a fini di archiviazione nel pubblico interesse, di ricerca scientifica o storica o a fini statistici conformemente all'articolo 89, paragrafo 1, nella misura in cui il diritto di cui al paragrafo 1 rischi di rendere impossibile o di pregiudicare gravemente il conseguimento degli obiettivi di tale trattamento; o e) per l'accertamento, l'esercizio o la difesa di un diritto in sede giudiziaria.</w:t>
      </w:r>
    </w:p>
    <w:p w:rsidR="006879AF" w:rsidRDefault="00063D68">
      <w:pPr>
        <w:pStyle w:val="Standard"/>
        <w:jc w:val="both"/>
      </w:pPr>
      <w:r>
        <w:rPr>
          <w:rFonts w:ascii="Segoe UI" w:hAnsi="Segoe UI" w:cs="Segoe UI"/>
          <w:b/>
          <w:i/>
          <w:sz w:val="14"/>
          <w:szCs w:val="14"/>
        </w:rPr>
        <w:t xml:space="preserve">Art 18 – Diritto di limitazione del trattamento - </w:t>
      </w:r>
      <w:r>
        <w:rPr>
          <w:rFonts w:ascii="Segoe UI" w:hAnsi="Segoe UI" w:cs="Segoe UI"/>
          <w:sz w:val="12"/>
        </w:rPr>
        <w:t>1. L'interessato ha il diritto di ottenere dal titolare del trattamento la limitazione del trattamento quando ricorre una delle seguenti ipotesi: a) l'interessato contesta l'esattezza dei dati personali, per il periodo necessario al titolare del trattamento per verificare l'esattezza di tali dati personali; b) il trattamento è illecito e l'interessato si oppone alla cancellazione dei dati personali e chiede invece che ne sia limitato l'utilizzo; c) benché il titolare del trattamento non ne abbia più bisogno ai fini del trattamento, i dati personali sono necessari all'interessato per l'accertamento, l'esercizio o la difesa di un diritto in sede giudiziaria; d) l'interessato si è opposto al trattamento ai sensi dell'articolo 21, paragrafo 1, in attesa della verifica in merito all'eventuale prevalenza dei motivi legittimi del titolare del trattamento rispetto a quelli dell'interessato. 2. Se il trattamento è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 119/44 IT Gazzetta ufficiale dell'Unione europea 4.5.2016 3. L'interessato che ha ottenuto la limitazione del trattamento a norma del paragrafo 1 è informato dal titolare del trattamento prima che detta limitazione sia revocata.</w:t>
      </w:r>
    </w:p>
    <w:p w:rsidR="006879AF" w:rsidRDefault="00063D68">
      <w:pPr>
        <w:pStyle w:val="Standard"/>
        <w:jc w:val="both"/>
      </w:pPr>
      <w:r>
        <w:rPr>
          <w:rFonts w:ascii="Segoe UI" w:hAnsi="Segoe UI" w:cs="Segoe UI"/>
          <w:b/>
          <w:i/>
          <w:sz w:val="14"/>
          <w:szCs w:val="14"/>
        </w:rPr>
        <w:t xml:space="preserve">Art 19 – Diritto di ottenere la notifica dal titolare del trattamento nei casi di rettifica o cancellazione dei dati personali o di cancellazione degli stessi - </w:t>
      </w:r>
      <w:r>
        <w:rPr>
          <w:rFonts w:ascii="Segoe UI" w:hAnsi="Segoe UI" w:cs="Segoe UI"/>
          <w:sz w:val="12"/>
        </w:rPr>
        <w:t>Il titolare del trattamento comunica a ciascuno dei destinatari cui sono stati trasmessi i dati personali le eventuali rettifiche o cancellazioni o limitazioni del trattamento effettuate a norma dell'articolo 16, dell'articolo 17, paragrafo 1, e dell'articolo 18, salvo che ciò si riveli impossibile o implichi uno sforzo sproporzionato. Il titolare del trattamento comunica all'interessato tali destinatari qualora l'interessato lo richieda.</w:t>
      </w:r>
    </w:p>
    <w:p w:rsidR="006879AF" w:rsidRDefault="00063D68">
      <w:pPr>
        <w:pStyle w:val="Standard"/>
        <w:jc w:val="both"/>
      </w:pPr>
      <w:r>
        <w:rPr>
          <w:rFonts w:ascii="Segoe UI" w:hAnsi="Segoe UI" w:cs="Segoe UI"/>
          <w:b/>
          <w:i/>
          <w:sz w:val="14"/>
          <w:szCs w:val="14"/>
        </w:rPr>
        <w:t xml:space="preserve">Art 20 – Diritto alla portabilità - </w:t>
      </w:r>
      <w:r>
        <w:rPr>
          <w:rFonts w:ascii="Segoe UI" w:hAnsi="Segoe UI" w:cs="Segoe UI"/>
          <w:sz w:val="12"/>
        </w:rPr>
        <w:t>1. 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a) il trattamento si basi sul consenso ai sensi dell'articolo 6, paragrafo 1, lettera a), o dell'articolo 9, paragrafo 2, lettera a), o su un contratto ai sensi dell'articolo 6, paragrafo 1, lettera b); e b) il trattamento sia effettuato con mezzi automatizzati. 2. Nell'esercitare i propri diritti relativamente alla portabilità dei dati a norma del paragrafo 1, l'interessato ha il diritto di ottenere la trasmissione diretta dei dati personali da un titolare del trattamento all'altro, se tecnicamente fattibile. 3. L'esercizio del diritto di cui al paragrafo 1 del presente articolo lascia impregiudicato l'articolo 17. Tale diritto non si applica al trattamento necessario per l'esecuzione di un compito di interesse pubblico o connesso all'esercizio di pubblici poteri di cui è investito il titolare del trattamento. 4. Il diritto di cui al paragrafo 1 non deve ledere i diritti e le libertà altrui.</w:t>
      </w:r>
    </w:p>
    <w:p w:rsidR="006879AF" w:rsidRDefault="00063D68">
      <w:pPr>
        <w:pStyle w:val="Standard"/>
        <w:jc w:val="both"/>
      </w:pPr>
      <w:r>
        <w:rPr>
          <w:rFonts w:ascii="Segoe UI" w:hAnsi="Segoe UI" w:cs="Segoe UI"/>
          <w:b/>
          <w:i/>
          <w:sz w:val="14"/>
          <w:szCs w:val="14"/>
        </w:rPr>
        <w:t xml:space="preserve">Art 21 – Diritto di opposizione </w:t>
      </w:r>
      <w:r>
        <w:rPr>
          <w:rFonts w:ascii="Segoe UI" w:hAnsi="Segoe UI" w:cs="Segoe UI"/>
          <w:b/>
          <w:i/>
          <w:sz w:val="12"/>
          <w:szCs w:val="12"/>
        </w:rPr>
        <w:t xml:space="preserve">- </w:t>
      </w:r>
      <w:r>
        <w:rPr>
          <w:rFonts w:ascii="Segoe UI" w:hAnsi="Segoe UI" w:cs="Segoe UI"/>
          <w:sz w:val="12"/>
          <w:szCs w:val="12"/>
        </w:rPr>
        <w:t xml:space="preserve">L'interessato ha il diritto di opporsi in qualsiasi momento, per motivi connessi alla sua situazione particolare, al trattamento dei dati personali che lo riguardano ai sensi dell'articolo 6, paragrafo 1, lettere e) o f),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libertà dell'interessato oppure per l'accertamento, l'esercizio o la difesa di un diritto in sede giudiziaria. 2. Qualora i dati personali siano trattati per finalità di marketing diretto, l'interessato ha il diritto di opporsi in qualsiasi momento al trattamento dei dati personali che lo riguardano effettuato per tali finalità, compresa la profilazione nella misura in cui sia connessa a tale marketing diretto. </w:t>
      </w:r>
      <w:r>
        <w:rPr>
          <w:rFonts w:ascii="Segoe UI" w:hAnsi="Segoe UI" w:cs="Segoe UI"/>
          <w:sz w:val="12"/>
          <w:szCs w:val="12"/>
        </w:rPr>
        <w:lastRenderedPageBreak/>
        <w:t>3. Qualora l'interessato si opponga al trattamento per finalità di marketing diretto, i dati personali non sono più oggetto di trattamento per tali finalità. 4.5.2016 IT Gazzetta ufficiale dell'Unione europea L 119/45 4. Il diritto di cui ai paragrafi 1 e 2 è esplicitamente portato all'attenzione dell'interessato ed è presentato chiaramente e separatamente da qualsiasi altra informazione al più tardi al momento della prima comunicazione con l'interessato. 5. Nel contesto dell'utilizzo di servizi della società dell'informazione e fatta salva la direttiva 2002/58/CE, l'interessato può esercitare il proprio diritto di opposizione con mezzi automatizzati che utilizzano specifiche tecniche. 6.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è necessario per l'esecuzione di un compito di interesse pubblico.</w:t>
      </w:r>
    </w:p>
    <w:p w:rsidR="006879AF" w:rsidRDefault="00063D68">
      <w:pPr>
        <w:pStyle w:val="Standard"/>
        <w:jc w:val="both"/>
      </w:pPr>
      <w:r>
        <w:rPr>
          <w:rFonts w:ascii="Segoe UI" w:hAnsi="Segoe UI" w:cs="Segoe UI"/>
          <w:b/>
          <w:i/>
          <w:sz w:val="14"/>
          <w:szCs w:val="14"/>
        </w:rPr>
        <w:t>Art 22 – Diritto di rifiutare il processo automatizzato -</w:t>
      </w:r>
      <w:r>
        <w:rPr>
          <w:rFonts w:ascii="Segoe UI" w:hAnsi="Segoe UI" w:cs="Segoe UI"/>
          <w:b/>
          <w:i/>
          <w:sz w:val="12"/>
          <w:szCs w:val="12"/>
        </w:rPr>
        <w:t xml:space="preserve"> </w:t>
      </w:r>
      <w:r>
        <w:rPr>
          <w:rFonts w:ascii="Segoe UI" w:hAnsi="Segoe UI" w:cs="Segoe UI"/>
          <w:sz w:val="12"/>
          <w:szCs w:val="12"/>
        </w:rPr>
        <w:t>L'interessato ha il diritto di non essere sottoposto a una decisione basata unicamente sul trattamento automatizzato, compresa la profilazione, che produca effetti giuridici che lo riguardano o che incida in modo analogo significativamente sulla sua persona. 2. Il paragrafo 1 non si applica nel caso in cui la decisione: a) sia necessaria per la conclusione o l'esecuzione di un contratto tra l'interessato e un titolare del trattamento; b) sia autorizzata dal diritto dell'Unione o dello Stato membro cui è soggetto il titolare del trattamento, che precisa altresì misure adeguate a tutela dei diritti, delle libertà e dei legittimi interessi dell'interessato; c) si basi sul consenso esplicito dell'interessato. 3. Nei casi di cui al paragrafo 2, lettere a) e c), il titolare del trattamento attua misure appropriate per tutelare i diritti, le libertà e i legittimi interessi dell'interessato, almeno il diritto di ottenere l'intervento umano da parte del titolare del trattamento, di esprimere la propria opinione e di contestare la decisione. 4. Le decisioni di cui al paragrafo 2 non si basano sulle categorie particolari di dati personali di cui all'articolo 9, paragrafo 1, a meno che non sia d'applicazione l'articolo 9, paragrafo 2, lettere a) o g), e non siano in vigore misure adeguate a tutela dei diritti, delle libertà e dei legittimi interessi dell'interessato.</w:t>
      </w:r>
    </w:p>
    <w:p w:rsidR="006879AF" w:rsidRDefault="006879AF">
      <w:pPr>
        <w:pStyle w:val="Standard"/>
        <w:jc w:val="both"/>
        <w:rPr>
          <w:rFonts w:ascii="Segoe UI" w:hAnsi="Segoe UI" w:cs="Segoe UI"/>
          <w:sz w:val="12"/>
          <w:szCs w:val="12"/>
        </w:rPr>
      </w:pPr>
    </w:p>
    <w:p w:rsidR="006879AF" w:rsidRDefault="00063D68">
      <w:pPr>
        <w:pStyle w:val="Standard"/>
        <w:jc w:val="both"/>
      </w:pPr>
      <w:r>
        <w:rPr>
          <w:rFonts w:ascii="Segoe UI" w:hAnsi="Segoe UI" w:cs="Segoe UI"/>
          <w:i/>
          <w:sz w:val="14"/>
          <w:szCs w:val="14"/>
        </w:rPr>
        <w:t>In tal senso viene consentito all’interessato di accedere ai propri dati per</w:t>
      </w:r>
    </w:p>
    <w:p w:rsidR="006879AF" w:rsidRDefault="00063D68">
      <w:pPr>
        <w:pStyle w:val="Paragrafoelenco"/>
        <w:numPr>
          <w:ilvl w:val="0"/>
          <w:numId w:val="7"/>
        </w:numPr>
        <w:jc w:val="both"/>
      </w:pPr>
      <w:r>
        <w:rPr>
          <w:rFonts w:ascii="Segoe UI" w:hAnsi="Segoe UI" w:cs="Segoe UI"/>
          <w:i/>
          <w:sz w:val="14"/>
          <w:szCs w:val="14"/>
        </w:rPr>
        <w:t>Verificarne la veridicità</w:t>
      </w:r>
    </w:p>
    <w:p w:rsidR="006879AF" w:rsidRDefault="00063D68">
      <w:pPr>
        <w:pStyle w:val="Paragrafoelenco"/>
        <w:numPr>
          <w:ilvl w:val="0"/>
          <w:numId w:val="3"/>
        </w:numPr>
        <w:jc w:val="both"/>
      </w:pPr>
      <w:r>
        <w:rPr>
          <w:rFonts w:ascii="Segoe UI" w:hAnsi="Segoe UI" w:cs="Segoe UI"/>
          <w:i/>
          <w:sz w:val="14"/>
          <w:szCs w:val="14"/>
        </w:rPr>
        <w:t>Modificarli nel caso divengano inesatti</w:t>
      </w:r>
    </w:p>
    <w:p w:rsidR="006879AF" w:rsidRDefault="00063D68">
      <w:pPr>
        <w:pStyle w:val="Paragrafoelenco"/>
        <w:numPr>
          <w:ilvl w:val="0"/>
          <w:numId w:val="3"/>
        </w:numPr>
        <w:jc w:val="both"/>
      </w:pPr>
      <w:r>
        <w:rPr>
          <w:rFonts w:ascii="Segoe UI" w:hAnsi="Segoe UI" w:cs="Segoe UI"/>
          <w:i/>
          <w:sz w:val="14"/>
          <w:szCs w:val="14"/>
        </w:rPr>
        <w:t>Integrarli anche con dichiarazione integrativa</w:t>
      </w:r>
    </w:p>
    <w:p w:rsidR="006879AF" w:rsidRDefault="00063D68">
      <w:pPr>
        <w:pStyle w:val="Paragrafoelenco"/>
        <w:numPr>
          <w:ilvl w:val="0"/>
          <w:numId w:val="3"/>
        </w:numPr>
        <w:jc w:val="both"/>
      </w:pPr>
      <w:r>
        <w:rPr>
          <w:rFonts w:ascii="Segoe UI" w:hAnsi="Segoe UI" w:cs="Segoe UI"/>
          <w:i/>
          <w:sz w:val="14"/>
          <w:szCs w:val="14"/>
        </w:rPr>
        <w:t>Richiederne la cancellazione</w:t>
      </w:r>
    </w:p>
    <w:p w:rsidR="006879AF" w:rsidRDefault="00063D68">
      <w:pPr>
        <w:pStyle w:val="Paragrafoelenco"/>
        <w:numPr>
          <w:ilvl w:val="0"/>
          <w:numId w:val="3"/>
        </w:numPr>
        <w:jc w:val="both"/>
      </w:pPr>
      <w:r>
        <w:rPr>
          <w:rFonts w:ascii="Segoe UI" w:hAnsi="Segoe UI" w:cs="Segoe UI"/>
          <w:i/>
          <w:sz w:val="14"/>
          <w:szCs w:val="14"/>
        </w:rPr>
        <w:t>Limitarne il trattamento</w:t>
      </w:r>
    </w:p>
    <w:p w:rsidR="006879AF" w:rsidRDefault="00063D68">
      <w:pPr>
        <w:pStyle w:val="Paragrafoelenco"/>
        <w:numPr>
          <w:ilvl w:val="0"/>
          <w:numId w:val="3"/>
        </w:numPr>
        <w:jc w:val="both"/>
      </w:pPr>
      <w:r>
        <w:rPr>
          <w:rFonts w:ascii="Segoe UI" w:hAnsi="Segoe UI" w:cs="Segoe UI"/>
          <w:i/>
          <w:sz w:val="14"/>
          <w:szCs w:val="14"/>
        </w:rPr>
        <w:t>Opporsi al trattamento</w:t>
      </w:r>
    </w:p>
    <w:p w:rsidR="006879AF" w:rsidRDefault="00063D68">
      <w:pPr>
        <w:pStyle w:val="Standard"/>
        <w:jc w:val="both"/>
      </w:pPr>
      <w:r>
        <w:rPr>
          <w:rFonts w:ascii="Segoe UI" w:hAnsi="Segoe UI" w:cs="Segoe UI"/>
          <w:i/>
          <w:sz w:val="14"/>
          <w:szCs w:val="14"/>
        </w:rPr>
        <w:br/>
        <w:t>Il titolare del trattamento è obbligato a rispondere senza ingiustificato motivo.</w:t>
      </w:r>
    </w:p>
    <w:p w:rsidR="006879AF" w:rsidRDefault="006879AF">
      <w:pPr>
        <w:pStyle w:val="Standard"/>
        <w:jc w:val="both"/>
        <w:rPr>
          <w:rFonts w:ascii="Segoe UI" w:hAnsi="Segoe UI" w:cs="Segoe UI"/>
          <w:i/>
          <w:sz w:val="14"/>
          <w:szCs w:val="14"/>
        </w:rPr>
      </w:pPr>
    </w:p>
    <w:p w:rsidR="006879AF" w:rsidRDefault="00063D68">
      <w:pPr>
        <w:pStyle w:val="Standard"/>
        <w:jc w:val="both"/>
      </w:pPr>
      <w:r>
        <w:rPr>
          <w:rFonts w:ascii="Segoe UI" w:hAnsi="Segoe UI" w:cs="Segoe UI"/>
          <w:b/>
          <w:sz w:val="16"/>
          <w:szCs w:val="16"/>
        </w:rPr>
        <w:br/>
        <w:t>Cancellazione dei dati</w:t>
      </w:r>
    </w:p>
    <w:p w:rsidR="006879AF" w:rsidRDefault="006879AF">
      <w:pPr>
        <w:pStyle w:val="Standard"/>
        <w:jc w:val="both"/>
        <w:rPr>
          <w:rFonts w:ascii="Segoe UI" w:hAnsi="Segoe UI" w:cs="Segoe UI"/>
          <w:i/>
          <w:sz w:val="14"/>
          <w:szCs w:val="14"/>
        </w:rPr>
      </w:pPr>
    </w:p>
    <w:p w:rsidR="006879AF" w:rsidRDefault="00063D68">
      <w:pPr>
        <w:pStyle w:val="Standard"/>
        <w:jc w:val="both"/>
      </w:pPr>
      <w:r>
        <w:rPr>
          <w:rFonts w:ascii="Segoe UI" w:hAnsi="Segoe UI" w:cs="Segoe UI"/>
          <w:i/>
          <w:sz w:val="14"/>
          <w:szCs w:val="14"/>
        </w:rPr>
        <w:t xml:space="preserve">La </w:t>
      </w:r>
      <w:r w:rsidR="008503AA">
        <w:rPr>
          <w:rFonts w:ascii="Segoe UI" w:hAnsi="Segoe UI" w:cs="Segoe UI"/>
          <w:i/>
          <w:sz w:val="14"/>
          <w:szCs w:val="14"/>
        </w:rPr>
        <w:t>Città di Oleggio</w:t>
      </w:r>
      <w:r>
        <w:rPr>
          <w:rFonts w:ascii="Segoe UI" w:hAnsi="Segoe UI" w:cs="Segoe UI"/>
          <w:i/>
          <w:sz w:val="14"/>
          <w:szCs w:val="14"/>
        </w:rPr>
        <w:t xml:space="preserve"> in osservanza al corrispondente diritto di accesso all’interessato, ha predisposto procedure per le quali gli interessati possano richiedere la cancellazione senza ingiustificato ritardo dei dati personali o la limitazione del trattamento dei dati personali che li riguardano per i seguenti motivi:</w:t>
      </w:r>
    </w:p>
    <w:p w:rsidR="006879AF" w:rsidRDefault="00063D68">
      <w:pPr>
        <w:pStyle w:val="Paragrafoelenco"/>
        <w:numPr>
          <w:ilvl w:val="0"/>
          <w:numId w:val="3"/>
        </w:numPr>
        <w:jc w:val="both"/>
      </w:pPr>
      <w:r>
        <w:rPr>
          <w:rFonts w:ascii="Segoe UI" w:hAnsi="Segoe UI" w:cs="Segoe UI"/>
          <w:i/>
          <w:sz w:val="14"/>
          <w:szCs w:val="14"/>
        </w:rPr>
        <w:t>Perché i dati non sono più necessari per le finalità per le quali erano stati raccolti</w:t>
      </w:r>
    </w:p>
    <w:p w:rsidR="006879AF" w:rsidRDefault="00063D68">
      <w:pPr>
        <w:pStyle w:val="Paragrafoelenco"/>
        <w:numPr>
          <w:ilvl w:val="0"/>
          <w:numId w:val="3"/>
        </w:numPr>
        <w:jc w:val="both"/>
      </w:pPr>
      <w:r>
        <w:rPr>
          <w:rFonts w:ascii="Segoe UI" w:hAnsi="Segoe UI" w:cs="Segoe UI"/>
          <w:i/>
          <w:sz w:val="14"/>
          <w:szCs w:val="14"/>
        </w:rPr>
        <w:t>Perché l’interessato ha revocato il consenso</w:t>
      </w:r>
    </w:p>
    <w:p w:rsidR="006879AF" w:rsidRDefault="00063D68">
      <w:pPr>
        <w:pStyle w:val="Paragrafoelenco"/>
        <w:numPr>
          <w:ilvl w:val="0"/>
          <w:numId w:val="3"/>
        </w:numPr>
        <w:jc w:val="both"/>
      </w:pPr>
      <w:r>
        <w:rPr>
          <w:rFonts w:ascii="Segoe UI" w:hAnsi="Segoe UI" w:cs="Segoe UI"/>
          <w:i/>
          <w:sz w:val="14"/>
          <w:szCs w:val="14"/>
        </w:rPr>
        <w:t>Perché l’interessato si oppone al trattamento</w:t>
      </w:r>
    </w:p>
    <w:p w:rsidR="006879AF" w:rsidRDefault="00063D68">
      <w:pPr>
        <w:pStyle w:val="Paragrafoelenco"/>
        <w:numPr>
          <w:ilvl w:val="0"/>
          <w:numId w:val="3"/>
        </w:numPr>
        <w:jc w:val="both"/>
      </w:pPr>
      <w:r>
        <w:rPr>
          <w:rFonts w:ascii="Segoe UI" w:hAnsi="Segoe UI" w:cs="Segoe UI"/>
          <w:i/>
          <w:sz w:val="14"/>
          <w:szCs w:val="14"/>
        </w:rPr>
        <w:t>Perché i dati sono trattati in maniera illecita.</w:t>
      </w:r>
    </w:p>
    <w:p w:rsidR="006879AF" w:rsidRDefault="006879AF">
      <w:pPr>
        <w:pStyle w:val="Standard"/>
        <w:jc w:val="both"/>
        <w:rPr>
          <w:rFonts w:ascii="Segoe UI" w:hAnsi="Segoe UI" w:cs="Segoe UI"/>
          <w:i/>
          <w:sz w:val="14"/>
          <w:szCs w:val="14"/>
        </w:rPr>
      </w:pPr>
    </w:p>
    <w:p w:rsidR="006879AF" w:rsidRDefault="006879AF">
      <w:pPr>
        <w:pStyle w:val="Standard"/>
        <w:jc w:val="both"/>
        <w:rPr>
          <w:rFonts w:ascii="Segoe UI" w:hAnsi="Segoe UI" w:cs="Segoe UI"/>
          <w:i/>
          <w:sz w:val="14"/>
          <w:szCs w:val="14"/>
        </w:rPr>
      </w:pPr>
    </w:p>
    <w:p w:rsidR="006879AF" w:rsidRDefault="006879AF">
      <w:pPr>
        <w:pStyle w:val="Standard"/>
        <w:jc w:val="both"/>
        <w:rPr>
          <w:rFonts w:ascii="Segoe UI" w:hAnsi="Segoe UI" w:cs="Segoe UI"/>
          <w:sz w:val="14"/>
          <w:szCs w:val="14"/>
        </w:rPr>
      </w:pPr>
    </w:p>
    <w:p w:rsidR="006879AF" w:rsidRDefault="006879AF">
      <w:pPr>
        <w:pStyle w:val="Standard"/>
        <w:jc w:val="both"/>
        <w:rPr>
          <w:rFonts w:ascii="Segoe UI" w:hAnsi="Segoe UI" w:cs="Segoe UI"/>
          <w:sz w:val="6"/>
          <w:szCs w:val="6"/>
        </w:rPr>
      </w:pPr>
    </w:p>
    <w:p w:rsidR="006879AF" w:rsidRDefault="00063D68">
      <w:pPr>
        <w:pStyle w:val="Standard"/>
        <w:jc w:val="both"/>
      </w:pPr>
      <w:r>
        <w:rPr>
          <w:rFonts w:ascii="Segoe UI" w:hAnsi="Segoe UI" w:cs="Segoe UI"/>
          <w:sz w:val="14"/>
          <w:szCs w:val="14"/>
        </w:rPr>
        <w:t>Per esercitare i diritti previsti dagli artt. Da 1</w:t>
      </w:r>
      <w:r w:rsidR="008F593D">
        <w:rPr>
          <w:rFonts w:ascii="Segoe UI" w:hAnsi="Segoe UI" w:cs="Segoe UI"/>
          <w:sz w:val="14"/>
          <w:szCs w:val="14"/>
        </w:rPr>
        <w:t>5</w:t>
      </w:r>
      <w:r>
        <w:rPr>
          <w:rFonts w:ascii="Segoe UI" w:hAnsi="Segoe UI" w:cs="Segoe UI"/>
          <w:sz w:val="14"/>
          <w:szCs w:val="14"/>
        </w:rPr>
        <w:t xml:space="preserve"> a 22 del Reg Ue 679/16 l’interessato dovrà rivolgere apposita richiesta scritta indirizzata a:</w:t>
      </w:r>
    </w:p>
    <w:p w:rsidR="006879AF" w:rsidRDefault="006879AF">
      <w:pPr>
        <w:pStyle w:val="Standard"/>
        <w:jc w:val="both"/>
        <w:rPr>
          <w:rFonts w:ascii="Segoe UI" w:hAnsi="Segoe UI" w:cs="Segoe UI"/>
          <w:sz w:val="16"/>
          <w:szCs w:val="16"/>
        </w:rPr>
      </w:pPr>
    </w:p>
    <w:p w:rsidR="006879AF" w:rsidRDefault="00063D68">
      <w:pPr>
        <w:pStyle w:val="Standard"/>
        <w:jc w:val="center"/>
      </w:pPr>
      <w:r>
        <w:rPr>
          <w:rFonts w:ascii="Segoe UI" w:hAnsi="Segoe UI" w:cs="Segoe UI"/>
          <w:sz w:val="16"/>
          <w:szCs w:val="16"/>
        </w:rPr>
        <w:t>Città di Oleggio</w:t>
      </w:r>
    </w:p>
    <w:p w:rsidR="006879AF" w:rsidRDefault="006879AF">
      <w:pPr>
        <w:pStyle w:val="Standard"/>
        <w:jc w:val="center"/>
        <w:rPr>
          <w:rFonts w:ascii="Segoe UI" w:hAnsi="Segoe UI" w:cs="Segoe UI"/>
          <w:b/>
          <w:sz w:val="16"/>
          <w:szCs w:val="16"/>
        </w:rPr>
      </w:pPr>
    </w:p>
    <w:p w:rsidR="006879AF" w:rsidRDefault="00063D68">
      <w:pPr>
        <w:pStyle w:val="Standard"/>
      </w:pPr>
      <w:r>
        <w:rPr>
          <w:rFonts w:ascii="Segoe UI" w:hAnsi="Segoe UI" w:cs="Segoe UI"/>
          <w:b/>
          <w:sz w:val="16"/>
          <w:szCs w:val="16"/>
        </w:rPr>
        <w:t>Firma per presa visione e consenso</w:t>
      </w:r>
    </w:p>
    <w:p w:rsidR="006879AF" w:rsidRDefault="006879AF">
      <w:pPr>
        <w:pStyle w:val="Standard"/>
      </w:pPr>
    </w:p>
    <w:sectPr w:rsidR="006879AF">
      <w:headerReference w:type="default" r:id="rId7"/>
      <w:footerReference w:type="default" r:id="rId8"/>
      <w:headerReference w:type="first" r:id="rId9"/>
      <w:pgSz w:w="11906" w:h="16838"/>
      <w:pgMar w:top="1504" w:right="1268" w:bottom="471" w:left="1134" w:header="144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A9E" w:rsidRDefault="00887A9E">
      <w:r>
        <w:separator/>
      </w:r>
    </w:p>
  </w:endnote>
  <w:endnote w:type="continuationSeparator" w:id="0">
    <w:p w:rsidR="00887A9E" w:rsidRDefault="0088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icrosoft YaHei">
    <w:panose1 w:val="020B0503020204020204"/>
    <w:charset w:val="86"/>
    <w:family w:val="swiss"/>
    <w:pitch w:val="variable"/>
    <w:sig w:usb0="80000287" w:usb1="2ACF3C52"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110" w:rsidRDefault="00063D68">
    <w:pPr>
      <w:pStyle w:val="Standard"/>
      <w:ind w:hanging="851"/>
    </w:pPr>
    <w:r>
      <w:rPr>
        <w:rFonts w:ascii="Helvetica" w:hAnsi="Helvetica"/>
        <w:color w:val="000000"/>
        <w:sz w:val="12"/>
        <w:szCs w:val="12"/>
      </w:rPr>
      <w:t>Pagina n.</w:t>
    </w:r>
    <w:r>
      <w:rPr>
        <w:rFonts w:ascii="Helvetica" w:hAnsi="Helvetica"/>
        <w:i/>
        <w:color w:val="000000"/>
        <w:sz w:val="16"/>
      </w:rPr>
      <w:t xml:space="preserve"> </w:t>
    </w:r>
    <w:r>
      <w:fldChar w:fldCharType="begin"/>
    </w:r>
    <w:r>
      <w:instrText xml:space="preserve"> PAGE </w:instrText>
    </w:r>
    <w:r>
      <w:fldChar w:fldCharType="separate"/>
    </w:r>
    <w:r w:rsidR="000F5044">
      <w:rPr>
        <w:noProof/>
      </w:rPr>
      <w:t>3</w:t>
    </w:r>
    <w:r>
      <w:fldChar w:fldCharType="end"/>
    </w:r>
  </w:p>
  <w:p w:rsidR="003F4110" w:rsidRDefault="00887A9E">
    <w:pPr>
      <w:pStyle w:val="Standar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A9E" w:rsidRDefault="00887A9E">
      <w:r>
        <w:rPr>
          <w:color w:val="000000"/>
        </w:rPr>
        <w:separator/>
      </w:r>
    </w:p>
  </w:footnote>
  <w:footnote w:type="continuationSeparator" w:id="0">
    <w:p w:rsidR="00887A9E" w:rsidRDefault="00887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110" w:rsidRDefault="00887A9E">
    <w:pPr>
      <w:pStyle w:val="Standard"/>
      <w:ind w:left="-1134"/>
      <w:jc w:val="right"/>
    </w:pPr>
  </w:p>
  <w:p w:rsidR="003F4110" w:rsidRDefault="00887A9E">
    <w:pPr>
      <w:pStyle w:val="Standard"/>
      <w:jc w:val="right"/>
      <w:rPr>
        <w:rFonts w:ascii="Calibri" w:hAnsi="Calibri"/>
        <w:i/>
        <w:color w:val="000000"/>
        <w:sz w:val="16"/>
      </w:rPr>
    </w:pPr>
  </w:p>
  <w:p w:rsidR="003F4110" w:rsidRDefault="00063D68">
    <w:pPr>
      <w:pStyle w:val="Standard"/>
      <w:ind w:left="709" w:right="-291"/>
      <w:jc w:val="right"/>
    </w:pPr>
    <w:r>
      <w:rPr>
        <w:rFonts w:ascii="Helvetica" w:hAnsi="Helvetica"/>
        <w:sz w:val="16"/>
        <w:szCs w:val="16"/>
      </w:rPr>
      <w:tab/>
    </w:r>
    <w:r>
      <w:rPr>
        <w:rFonts w:ascii="Helvetica" w:hAnsi="Helvetica"/>
        <w:sz w:val="16"/>
        <w:szCs w:val="16"/>
      </w:rPr>
      <w:tab/>
    </w:r>
    <w:r>
      <w:rPr>
        <w:rFonts w:ascii="Helvetica" w:hAnsi="Helvetica"/>
        <w:sz w:val="16"/>
        <w:szCs w:val="16"/>
      </w:rPr>
      <w:tab/>
    </w:r>
    <w:r>
      <w:rPr>
        <w:rFonts w:ascii="Helvetica" w:hAnsi="Helvetica"/>
        <w:sz w:val="16"/>
        <w:szCs w:val="16"/>
      </w:rPr>
      <w:tab/>
    </w:r>
    <w:r>
      <w:rPr>
        <w:rFonts w:ascii="Helvetica" w:hAnsi="Helvetica"/>
        <w:sz w:val="16"/>
        <w:szCs w:val="16"/>
      </w:rPr>
      <w:tab/>
    </w:r>
    <w:r>
      <w:rPr>
        <w:rFonts w:ascii="Helvetica" w:hAnsi="Helvetica"/>
        <w:sz w:val="16"/>
        <w:szCs w:val="16"/>
      </w:rPr>
      <w:tab/>
    </w:r>
    <w:r>
      <w:rPr>
        <w:rFonts w:ascii="Helvetica" w:hAnsi="Helvetica"/>
        <w:sz w:val="16"/>
        <w:szCs w:val="16"/>
      </w:rPr>
      <w:tab/>
    </w:r>
    <w:r>
      <w:rPr>
        <w:rFonts w:ascii="Helvetica" w:hAnsi="Helvetica"/>
        <w:sz w:val="16"/>
        <w:szCs w:val="16"/>
      </w:rPr>
      <w:tab/>
    </w:r>
  </w:p>
  <w:p w:rsidR="003F4110" w:rsidRDefault="00887A9E">
    <w:pPr>
      <w:pStyle w:val="Standard"/>
      <w:ind w:left="709" w:right="-291"/>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110" w:rsidRDefault="00063D68">
    <w:pPr>
      <w:pStyle w:val="Intestazione"/>
      <w:ind w:right="567"/>
      <w:jc w:val="righ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A79DB"/>
    <w:multiLevelType w:val="multilevel"/>
    <w:tmpl w:val="2264BAE4"/>
    <w:styleLink w:val="WWNum1"/>
    <w:lvl w:ilvl="0">
      <w:numFmt w:val="bullet"/>
      <w:lvlText w:val=""/>
      <w:lvlJc w:val="left"/>
      <w:pPr>
        <w:ind w:left="1110" w:hanging="360"/>
      </w:pPr>
      <w:rPr>
        <w:rFonts w:ascii="Symbol" w:hAnsi="Symbol"/>
        <w:color w:val="00000A"/>
      </w:rPr>
    </w:lvl>
    <w:lvl w:ilvl="1">
      <w:numFmt w:val="bullet"/>
      <w:lvlText w:val="o"/>
      <w:lvlJc w:val="left"/>
      <w:pPr>
        <w:ind w:left="1830" w:hanging="360"/>
      </w:pPr>
      <w:rPr>
        <w:rFonts w:ascii="Courier New" w:hAnsi="Courier New" w:cs="Courier New"/>
      </w:rPr>
    </w:lvl>
    <w:lvl w:ilvl="2">
      <w:numFmt w:val="bullet"/>
      <w:lvlText w:val=""/>
      <w:lvlJc w:val="left"/>
      <w:pPr>
        <w:ind w:left="2550" w:hanging="360"/>
      </w:pPr>
      <w:rPr>
        <w:rFonts w:ascii="Wingdings" w:hAnsi="Wingdings"/>
      </w:rPr>
    </w:lvl>
    <w:lvl w:ilvl="3">
      <w:numFmt w:val="bullet"/>
      <w:lvlText w:val=""/>
      <w:lvlJc w:val="left"/>
      <w:pPr>
        <w:ind w:left="3270" w:hanging="360"/>
      </w:pPr>
      <w:rPr>
        <w:rFonts w:ascii="Symbol" w:hAnsi="Symbol"/>
      </w:rPr>
    </w:lvl>
    <w:lvl w:ilvl="4">
      <w:numFmt w:val="bullet"/>
      <w:lvlText w:val="o"/>
      <w:lvlJc w:val="left"/>
      <w:pPr>
        <w:ind w:left="3990" w:hanging="360"/>
      </w:pPr>
      <w:rPr>
        <w:rFonts w:ascii="Courier New" w:hAnsi="Courier New" w:cs="Courier New"/>
      </w:rPr>
    </w:lvl>
    <w:lvl w:ilvl="5">
      <w:numFmt w:val="bullet"/>
      <w:lvlText w:val=""/>
      <w:lvlJc w:val="left"/>
      <w:pPr>
        <w:ind w:left="4710" w:hanging="360"/>
      </w:pPr>
      <w:rPr>
        <w:rFonts w:ascii="Wingdings" w:hAnsi="Wingdings"/>
      </w:rPr>
    </w:lvl>
    <w:lvl w:ilvl="6">
      <w:numFmt w:val="bullet"/>
      <w:lvlText w:val=""/>
      <w:lvlJc w:val="left"/>
      <w:pPr>
        <w:ind w:left="5430" w:hanging="360"/>
      </w:pPr>
      <w:rPr>
        <w:rFonts w:ascii="Symbol" w:hAnsi="Symbol"/>
      </w:rPr>
    </w:lvl>
    <w:lvl w:ilvl="7">
      <w:numFmt w:val="bullet"/>
      <w:lvlText w:val="o"/>
      <w:lvlJc w:val="left"/>
      <w:pPr>
        <w:ind w:left="6150" w:hanging="360"/>
      </w:pPr>
      <w:rPr>
        <w:rFonts w:ascii="Courier New" w:hAnsi="Courier New" w:cs="Courier New"/>
      </w:rPr>
    </w:lvl>
    <w:lvl w:ilvl="8">
      <w:numFmt w:val="bullet"/>
      <w:lvlText w:val=""/>
      <w:lvlJc w:val="left"/>
      <w:pPr>
        <w:ind w:left="6870" w:hanging="360"/>
      </w:pPr>
      <w:rPr>
        <w:rFonts w:ascii="Wingdings" w:hAnsi="Wingdings"/>
      </w:rPr>
    </w:lvl>
  </w:abstractNum>
  <w:abstractNum w:abstractNumId="1" w15:restartNumberingAfterBreak="0">
    <w:nsid w:val="110F1D0A"/>
    <w:multiLevelType w:val="multilevel"/>
    <w:tmpl w:val="9426EED4"/>
    <w:styleLink w:val="WWNum5"/>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1ED61C0E"/>
    <w:multiLevelType w:val="multilevel"/>
    <w:tmpl w:val="EAFC43EC"/>
    <w:styleLink w:val="WWNum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8E352B"/>
    <w:multiLevelType w:val="multilevel"/>
    <w:tmpl w:val="03949E34"/>
    <w:styleLink w:val="WWNum2"/>
    <w:lvl w:ilvl="0">
      <w:numFmt w:val="bullet"/>
      <w:lvlText w:val="•"/>
      <w:lvlJc w:val="left"/>
      <w:rPr>
        <w:rFonts w:ascii="Symbol" w:hAnsi="Symbol"/>
      </w:rPr>
    </w:lvl>
    <w:lvl w:ilvl="1">
      <w:numFmt w:val="bullet"/>
      <w:lvlText w:val=""/>
      <w:lvlJc w:val="left"/>
      <w:pPr>
        <w:ind w:left="1080" w:hanging="360"/>
      </w:pPr>
      <w:rPr>
        <w:rFonts w:ascii="Symbol" w:hAnsi="Symbol"/>
      </w:rPr>
    </w:lvl>
    <w:lvl w:ilvl="2">
      <w:numFmt w:val="bullet"/>
      <w:lvlText w:val="o"/>
      <w:lvlJc w:val="left"/>
      <w:pPr>
        <w:ind w:left="1800" w:hanging="360"/>
      </w:pPr>
      <w:rPr>
        <w:rFonts w:ascii="Courier New" w:hAnsi="Courier New" w:cs="Courier New"/>
      </w:rPr>
    </w:lvl>
    <w:lvl w:ilvl="3">
      <w:numFmt w:val="bullet"/>
      <w:lvlText w:val=""/>
      <w:lvlJc w:val="left"/>
      <w:pPr>
        <w:ind w:left="2520" w:hanging="360"/>
      </w:pPr>
      <w:rPr>
        <w:rFonts w:ascii="Wingdings" w:hAnsi="Wingdings"/>
      </w:rPr>
    </w:lvl>
    <w:lvl w:ilvl="4">
      <w:numFmt w:val="bullet"/>
      <w:lvlText w:val=""/>
      <w:lvlJc w:val="left"/>
      <w:pPr>
        <w:ind w:left="3240" w:hanging="360"/>
      </w:pPr>
      <w:rPr>
        <w:rFonts w:ascii="Wingdings" w:hAnsi="Wingdings"/>
      </w:rPr>
    </w:lvl>
    <w:lvl w:ilvl="5">
      <w:numFmt w:val="bullet"/>
      <w:lvlText w:val=""/>
      <w:lvlJc w:val="left"/>
      <w:pPr>
        <w:ind w:left="3960" w:hanging="360"/>
      </w:pPr>
      <w:rPr>
        <w:rFonts w:ascii="Symbol" w:hAnsi="Symbol"/>
      </w:rPr>
    </w:lvl>
    <w:lvl w:ilvl="6">
      <w:numFmt w:val="bullet"/>
      <w:lvlText w:val="o"/>
      <w:lvlJc w:val="left"/>
      <w:pPr>
        <w:ind w:left="4680" w:hanging="360"/>
      </w:pPr>
      <w:rPr>
        <w:rFonts w:ascii="Courier New" w:hAnsi="Courier New" w:cs="Courier New"/>
      </w:rPr>
    </w:lvl>
    <w:lvl w:ilvl="7">
      <w:numFmt w:val="bullet"/>
      <w:lvlText w:val=""/>
      <w:lvlJc w:val="left"/>
      <w:pPr>
        <w:ind w:left="5400" w:hanging="360"/>
      </w:pPr>
      <w:rPr>
        <w:rFonts w:ascii="Wingdings" w:hAnsi="Wingdings"/>
      </w:rPr>
    </w:lvl>
    <w:lvl w:ilvl="8">
      <w:numFmt w:val="bullet"/>
      <w:lvlText w:val=""/>
      <w:lvlJc w:val="left"/>
      <w:pPr>
        <w:ind w:left="6120" w:hanging="360"/>
      </w:pPr>
      <w:rPr>
        <w:rFonts w:ascii="Wingdings" w:hAnsi="Wingdings"/>
      </w:rPr>
    </w:lvl>
  </w:abstractNum>
  <w:abstractNum w:abstractNumId="4" w15:restartNumberingAfterBreak="0">
    <w:nsid w:val="58736C7E"/>
    <w:multiLevelType w:val="multilevel"/>
    <w:tmpl w:val="EAA68FE2"/>
    <w:styleLink w:val="WWNum3"/>
    <w:lvl w:ilvl="0">
      <w:numFmt w:val="bullet"/>
      <w:lvlText w:val="-"/>
      <w:lvlJc w:val="left"/>
      <w:pPr>
        <w:ind w:left="720" w:hanging="360"/>
      </w:pPr>
      <w:rPr>
        <w:rFonts w:ascii="Arial" w:eastAsia="Cambria"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3"/>
  </w:num>
  <w:num w:numId="3">
    <w:abstractNumId w:val="4"/>
  </w:num>
  <w:num w:numId="4">
    <w:abstractNumId w:val="2"/>
  </w:num>
  <w:num w:numId="5">
    <w:abstractNumId w:val="1"/>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9AF"/>
    <w:rsid w:val="00063D68"/>
    <w:rsid w:val="000A0EF8"/>
    <w:rsid w:val="000F5044"/>
    <w:rsid w:val="00220ECB"/>
    <w:rsid w:val="003A25E6"/>
    <w:rsid w:val="004C0FD2"/>
    <w:rsid w:val="004F2E0F"/>
    <w:rsid w:val="00507551"/>
    <w:rsid w:val="006879AF"/>
    <w:rsid w:val="00691B64"/>
    <w:rsid w:val="00731EEF"/>
    <w:rsid w:val="007C211F"/>
    <w:rsid w:val="0080107E"/>
    <w:rsid w:val="0084087A"/>
    <w:rsid w:val="008503AA"/>
    <w:rsid w:val="00887A9E"/>
    <w:rsid w:val="008F593D"/>
    <w:rsid w:val="009A67CC"/>
    <w:rsid w:val="009F03FE"/>
    <w:rsid w:val="009F586C"/>
    <w:rsid w:val="00B50973"/>
    <w:rsid w:val="00BA5BB3"/>
    <w:rsid w:val="00C514A1"/>
    <w:rsid w:val="00CA2D65"/>
    <w:rsid w:val="00CD0F7D"/>
    <w:rsid w:val="00DD3C2C"/>
    <w:rsid w:val="00ED11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4E6191-F027-40CD-9956-AF8B5221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kern w:val="3"/>
        <w:lang w:val="it-IT" w:eastAsia="it-IT"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4">
    <w:name w:val="heading 4"/>
    <w:basedOn w:val="Standard"/>
    <w:next w:val="Textbody"/>
    <w:pPr>
      <w:keepNext/>
      <w:keepLines/>
      <w:spacing w:before="40"/>
      <w:outlineLvl w:val="3"/>
    </w:pPr>
    <w:rPr>
      <w:rFonts w:ascii="Calibri" w:eastAsia="MS Gothic" w:hAnsi="Calibri"/>
      <w:i/>
      <w:iCs/>
      <w:color w:val="365F91"/>
    </w:rPr>
  </w:style>
  <w:style w:type="paragraph" w:styleId="Titolo5">
    <w:name w:val="heading 5"/>
    <w:basedOn w:val="Standard"/>
    <w:next w:val="Textbody"/>
    <w:pPr>
      <w:keepNext/>
      <w:keepLines/>
      <w:spacing w:before="200"/>
      <w:jc w:val="both"/>
      <w:outlineLvl w:val="4"/>
    </w:pPr>
    <w:rPr>
      <w:rFonts w:ascii="Calibri" w:eastAsia="Times New Roman" w:hAnsi="Calibri"/>
      <w:color w:val="243F6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sz w:val="24"/>
      <w:szCs w:val="24"/>
      <w:lang w:eastAsia="en-US"/>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Elenco">
    <w:name w:val="List"/>
    <w:basedOn w:val="Textbody"/>
    <w:rPr>
      <w:rFonts w:cs="Lucida Sans"/>
    </w:rPr>
  </w:style>
  <w:style w:type="paragraph" w:styleId="Didascalia">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styleId="Testofumetto">
    <w:name w:val="Balloon Text"/>
    <w:basedOn w:val="Standard"/>
    <w:rPr>
      <w:rFonts w:ascii="Tahoma" w:hAnsi="Tahoma" w:cs="Tahoma"/>
      <w:sz w:val="16"/>
      <w:szCs w:val="16"/>
    </w:rPr>
  </w:style>
  <w:style w:type="paragraph" w:customStyle="1" w:styleId="Grigliaacolori-Colore11">
    <w:name w:val="Griglia a colori - Colore 11"/>
    <w:basedOn w:val="Standard"/>
    <w:pPr>
      <w:jc w:val="right"/>
    </w:pPr>
    <w:rPr>
      <w:rFonts w:ascii="Times New Roman" w:hAnsi="Times New Roman"/>
      <w:iCs/>
      <w:color w:val="000000"/>
      <w:sz w:val="16"/>
    </w:rPr>
  </w:style>
  <w:style w:type="paragraph" w:customStyle="1" w:styleId="ModuloOrdineTitolo">
    <w:name w:val="Modulo Ordine Titolo"/>
    <w:basedOn w:val="Standard"/>
    <w:pPr>
      <w:jc w:val="center"/>
    </w:pPr>
    <w:rPr>
      <w:rFonts w:ascii="Times New Roman" w:eastAsia="Times New Roman" w:hAnsi="Times New Roman"/>
      <w:b/>
      <w:lang w:eastAsia="it-IT"/>
    </w:rPr>
  </w:style>
  <w:style w:type="paragraph" w:styleId="Paragrafoelenco">
    <w:name w:val="List Paragraph"/>
    <w:basedOn w:val="Standard"/>
    <w:pPr>
      <w:ind w:left="720"/>
    </w:pPr>
  </w:style>
  <w:style w:type="character" w:customStyle="1" w:styleId="IntestazioneCarattere">
    <w:name w:val="Intestazione Carattere"/>
    <w:rPr>
      <w:sz w:val="24"/>
      <w:szCs w:val="24"/>
    </w:rPr>
  </w:style>
  <w:style w:type="character" w:customStyle="1" w:styleId="PidipaginaCarattere">
    <w:name w:val="Piè di pagina Carattere"/>
    <w:rPr>
      <w:sz w:val="24"/>
      <w:szCs w:val="24"/>
    </w:rPr>
  </w:style>
  <w:style w:type="character" w:customStyle="1" w:styleId="TestofumettoCarattere">
    <w:name w:val="Testo fumetto Carattere"/>
    <w:rPr>
      <w:rFonts w:ascii="Tahoma" w:hAnsi="Tahoma" w:cs="Tahoma"/>
      <w:sz w:val="16"/>
      <w:szCs w:val="16"/>
    </w:rPr>
  </w:style>
  <w:style w:type="character" w:customStyle="1" w:styleId="Internetlink">
    <w:name w:val="Internet link"/>
    <w:rPr>
      <w:color w:val="0000FF"/>
      <w:u w:val="single"/>
    </w:rPr>
  </w:style>
  <w:style w:type="character" w:styleId="Numeropagina">
    <w:name w:val="page number"/>
    <w:basedOn w:val="Carpredefinitoparagrafo"/>
  </w:style>
  <w:style w:type="character" w:customStyle="1" w:styleId="Grigliaacolori-Colore1Carattere">
    <w:name w:val="Griglia a colori - Colore 1 Carattere"/>
    <w:rPr>
      <w:rFonts w:ascii="Times New Roman" w:hAnsi="Times New Roman"/>
      <w:iCs/>
      <w:color w:val="000000"/>
      <w:sz w:val="16"/>
      <w:szCs w:val="24"/>
    </w:rPr>
  </w:style>
  <w:style w:type="character" w:customStyle="1" w:styleId="Titolo5Carattere">
    <w:name w:val="Titolo 5 Carattere"/>
    <w:rPr>
      <w:rFonts w:ascii="Calibri" w:eastAsia="Times New Roman" w:hAnsi="Calibri" w:cs="Times New Roman"/>
      <w:color w:val="243F60"/>
      <w:sz w:val="22"/>
      <w:szCs w:val="24"/>
    </w:rPr>
  </w:style>
  <w:style w:type="character" w:customStyle="1" w:styleId="CorpodeltestoCarattere">
    <w:name w:val="Corpo del testo Carattere"/>
    <w:rPr>
      <w:rFonts w:ascii="Tahoma" w:eastAsia="Times New Roman" w:hAnsi="Tahoma" w:cs="Times New Roman"/>
      <w:sz w:val="22"/>
      <w:lang w:eastAsia="it-IT"/>
    </w:rPr>
  </w:style>
  <w:style w:type="character" w:customStyle="1" w:styleId="ModuloOrdineTitoloCarattere">
    <w:name w:val="Modulo Ordine Titolo Carattere"/>
    <w:rPr>
      <w:rFonts w:ascii="Times New Roman" w:eastAsia="Times New Roman" w:hAnsi="Times New Roman" w:cs="Times New Roman"/>
      <w:b/>
      <w:sz w:val="24"/>
      <w:szCs w:val="24"/>
      <w:lang w:eastAsia="it-IT"/>
    </w:rPr>
  </w:style>
  <w:style w:type="character" w:customStyle="1" w:styleId="CorpodeltestoCarattere1">
    <w:name w:val="Corpo del testo Carattere1"/>
    <w:rPr>
      <w:sz w:val="22"/>
      <w:szCs w:val="24"/>
    </w:rPr>
  </w:style>
  <w:style w:type="character" w:customStyle="1" w:styleId="CorpotestoCarattere">
    <w:name w:val="Corpo testo Carattere"/>
    <w:rPr>
      <w:sz w:val="24"/>
      <w:szCs w:val="24"/>
    </w:rPr>
  </w:style>
  <w:style w:type="character" w:styleId="Collegamentovisitato">
    <w:name w:val="FollowedHyperlink"/>
    <w:rPr>
      <w:color w:val="800080"/>
      <w:u w:val="single"/>
    </w:rPr>
  </w:style>
  <w:style w:type="character" w:customStyle="1" w:styleId="Titolo4Carattere">
    <w:name w:val="Titolo 4 Carattere"/>
    <w:rPr>
      <w:rFonts w:ascii="Calibri" w:eastAsia="MS Gothic" w:hAnsi="Calibri" w:cs="Times New Roman"/>
      <w:i/>
      <w:iCs/>
      <w:color w:val="365F91"/>
      <w:sz w:val="24"/>
      <w:szCs w:val="24"/>
    </w:rPr>
  </w:style>
  <w:style w:type="character" w:customStyle="1" w:styleId="ListLabel1">
    <w:name w:val="ListLabel 1"/>
    <w:rPr>
      <w:color w:val="00000A"/>
    </w:rPr>
  </w:style>
  <w:style w:type="character" w:customStyle="1" w:styleId="ListLabel2">
    <w:name w:val="ListLabel 2"/>
    <w:rPr>
      <w:rFonts w:cs="Courier New"/>
    </w:rPr>
  </w:style>
  <w:style w:type="character" w:customStyle="1" w:styleId="ListLabel3">
    <w:name w:val="ListLabel 3"/>
    <w:rPr>
      <w:rFonts w:eastAsia="Cambria" w:cs="Arial"/>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2836</Words>
  <Characters>16168</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Cattivik</dc:creator>
  <cp:lastModifiedBy>maurizio ruga</cp:lastModifiedBy>
  <cp:revision>2</cp:revision>
  <cp:lastPrinted>2011-06-01T07:46:00Z</cp:lastPrinted>
  <dcterms:created xsi:type="dcterms:W3CDTF">2018-11-27T10:07:00Z</dcterms:created>
  <dcterms:modified xsi:type="dcterms:W3CDTF">2018-11-27T10:07:00Z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