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BD" w:rsidRDefault="00A00D70">
      <w:pPr>
        <w:spacing w:before="160"/>
        <w:ind w:left="4569"/>
        <w:rPr>
          <w:rFonts w:ascii="Times New Roman"/>
          <w:b/>
          <w:sz w:val="32"/>
        </w:rPr>
      </w:pPr>
      <w:r>
        <w:rPr>
          <w:noProof/>
          <w:lang w:bidi="ar-SA"/>
        </w:rPr>
        <w:pict>
          <v:group id="Group 8" o:spid="_x0000_s1026" style="position:absolute;left:0;text-align:left;margin-left:155.25pt;margin-top:-.2pt;width:40.3pt;height:59pt;z-index:251658240;mso-position-horizontal-relative:page" coordorigin="3105,-4" coordsize="806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3117;top:8;width:783;height: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Bkq+AAAA2gAAAA8AAABkcnMvZG93bnJldi54bWxET89rwjAUvgv7H8Ib7GbT7lC0axQRNnqa&#10;WMXzW/Nsi81LSTLt9tebg+Dx4/tdricziCs531tWkCUpCOLG6p5bBcfD53wBwgdkjYNlUvBHHtar&#10;l1mJhbY33tO1Dq2IIewLVNCFMBZS+qYjgz6xI3HkztYZDBG6VmqHtxhuBvmeprk02HNs6HCkbUfN&#10;pf41CtzJOKq+v3KZ4fLHm13+39S5Um+v0+YDRKApPMUPd6UVxK3xSrwBc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uyBkq+AAAA2gAAAA8AAAAAAAAAAAAAAAAAnwIAAGRy&#10;cy9kb3ducmV2LnhtbFBLBQYAAAAABAAEAPcAAACKAwAAAAA=&#10;">
              <v:imagedata r:id="rId5" o:title=""/>
            </v:shape>
            <v:rect id="Rectangle 9" o:spid="_x0000_s1028" style="position:absolute;left:3109;width:796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<w10:wrap anchorx="page"/>
          </v:group>
        </w:pict>
      </w:r>
      <w:r w:rsidR="00581855">
        <w:rPr>
          <w:rFonts w:ascii="Times New Roman"/>
          <w:b/>
          <w:sz w:val="32"/>
        </w:rPr>
        <w:t>COMUNE DI MONDOLFO</w:t>
      </w:r>
    </w:p>
    <w:p w:rsidR="00A109BD" w:rsidRDefault="00581855">
      <w:pPr>
        <w:pStyle w:val="Corpotesto"/>
        <w:ind w:left="4729"/>
        <w:rPr>
          <w:rFonts w:ascii="Times New Roman"/>
        </w:rPr>
      </w:pPr>
      <w:r>
        <w:rPr>
          <w:rFonts w:ascii="Times New Roman"/>
        </w:rPr>
        <w:t>61037 Provincia di Pesaro e Urbino</w:t>
      </w:r>
    </w:p>
    <w:p w:rsidR="00A109BD" w:rsidRDefault="00A109BD">
      <w:pPr>
        <w:pStyle w:val="Corpotesto"/>
        <w:rPr>
          <w:rFonts w:ascii="Times New Roman"/>
          <w:sz w:val="20"/>
        </w:rPr>
      </w:pPr>
    </w:p>
    <w:p w:rsidR="00A109BD" w:rsidRDefault="00A109BD">
      <w:pPr>
        <w:pStyle w:val="Corpotesto"/>
        <w:rPr>
          <w:rFonts w:ascii="Times New Roman"/>
          <w:sz w:val="20"/>
        </w:rPr>
      </w:pPr>
    </w:p>
    <w:p w:rsidR="00A109BD" w:rsidRDefault="00A109BD">
      <w:pPr>
        <w:pStyle w:val="Corpotesto"/>
        <w:rPr>
          <w:rFonts w:ascii="Times New Roman"/>
          <w:sz w:val="20"/>
        </w:rPr>
      </w:pPr>
    </w:p>
    <w:p w:rsidR="00A109BD" w:rsidRDefault="00A109BD">
      <w:pPr>
        <w:pStyle w:val="Corpotesto"/>
        <w:rPr>
          <w:rFonts w:ascii="Times New Roman"/>
          <w:sz w:val="20"/>
        </w:rPr>
      </w:pPr>
    </w:p>
    <w:p w:rsidR="00A109BD" w:rsidRDefault="00A109BD">
      <w:pPr>
        <w:pStyle w:val="Corpotesto"/>
        <w:spacing w:before="5"/>
        <w:rPr>
          <w:rFonts w:ascii="Times New Roman"/>
          <w:sz w:val="16"/>
        </w:rPr>
      </w:pPr>
    </w:p>
    <w:p w:rsidR="00A109BD" w:rsidRPr="00D7783A" w:rsidRDefault="00581855" w:rsidP="00796A12">
      <w:pPr>
        <w:pStyle w:val="Corpotesto"/>
        <w:spacing w:before="93"/>
        <w:ind w:left="582" w:right="266"/>
        <w:jc w:val="center"/>
        <w:rPr>
          <w:b/>
        </w:rPr>
      </w:pPr>
      <w:r w:rsidRPr="00D7783A">
        <w:rPr>
          <w:b/>
        </w:rPr>
        <w:t>MANIFESTAZIONE DI INTERESSE</w:t>
      </w:r>
    </w:p>
    <w:p w:rsidR="00A109BD" w:rsidRPr="00D7783A" w:rsidRDefault="00581855" w:rsidP="00796A12">
      <w:pPr>
        <w:pStyle w:val="Corpotesto"/>
        <w:ind w:left="522" w:right="206" w:hanging="1"/>
        <w:jc w:val="center"/>
        <w:rPr>
          <w:b/>
        </w:rPr>
      </w:pPr>
      <w:r w:rsidRPr="00D7783A">
        <w:rPr>
          <w:b/>
        </w:rPr>
        <w:t>PER L'INDIVIDUAZIONE DI DITTE INTERESSATE ALLA FORNITURA DI PRODOTTI ALIMENTA</w:t>
      </w:r>
      <w:r w:rsidR="007A19C6" w:rsidRPr="00D7783A">
        <w:rPr>
          <w:b/>
        </w:rPr>
        <w:t xml:space="preserve">RI </w:t>
      </w:r>
      <w:r w:rsidR="00D7783A">
        <w:rPr>
          <w:b/>
        </w:rPr>
        <w:t>E</w:t>
      </w:r>
      <w:r w:rsidR="007A19C6" w:rsidRPr="00D7783A">
        <w:rPr>
          <w:b/>
        </w:rPr>
        <w:t xml:space="preserve"> </w:t>
      </w:r>
      <w:r w:rsidR="000707A0" w:rsidRPr="00D7783A">
        <w:rPr>
          <w:b/>
        </w:rPr>
        <w:t xml:space="preserve">GENERI DI PRIMA NECESSITA' </w:t>
      </w:r>
      <w:r w:rsidRPr="00D7783A">
        <w:rPr>
          <w:b/>
        </w:rPr>
        <w:t xml:space="preserve">ASSEGNATI TRAMITE </w:t>
      </w:r>
      <w:r w:rsidR="00E51E82">
        <w:rPr>
          <w:b/>
        </w:rPr>
        <w:t xml:space="preserve">BUONI SPESA </w:t>
      </w:r>
      <w:r w:rsidR="007C6A81" w:rsidRPr="00D7783A">
        <w:rPr>
          <w:b/>
        </w:rPr>
        <w:t>CON UTILIZZO DELLA TESSERA SANITARIA</w:t>
      </w:r>
      <w:r w:rsidR="00E51E82">
        <w:rPr>
          <w:b/>
        </w:rPr>
        <w:t>,</w:t>
      </w:r>
      <w:r w:rsidR="007C6A81" w:rsidRPr="00D7783A">
        <w:rPr>
          <w:b/>
        </w:rPr>
        <w:t xml:space="preserve"> </w:t>
      </w:r>
      <w:r w:rsidRPr="00D7783A">
        <w:rPr>
          <w:b/>
        </w:rPr>
        <w:t>A FAVORE DI SOGGETTI COLPITI DALLA SITUAZIONE ECONOMICA DETERMINATASI PER EFFETTO DELL’EMERGENZA COVID-19</w:t>
      </w:r>
    </w:p>
    <w:p w:rsidR="00A109BD" w:rsidRDefault="00A109BD">
      <w:pPr>
        <w:pStyle w:val="Corpotesto"/>
        <w:spacing w:before="11"/>
        <w:rPr>
          <w:sz w:val="23"/>
        </w:rPr>
      </w:pPr>
    </w:p>
    <w:p w:rsidR="00A109BD" w:rsidRPr="00D7783A" w:rsidRDefault="008E741B">
      <w:pPr>
        <w:pStyle w:val="Corpotesto"/>
        <w:ind w:left="582" w:right="262"/>
        <w:jc w:val="center"/>
        <w:rPr>
          <w:sz w:val="22"/>
          <w:szCs w:val="22"/>
        </w:rPr>
      </w:pPr>
      <w:r w:rsidRPr="00D7783A">
        <w:rPr>
          <w:sz w:val="22"/>
          <w:szCs w:val="22"/>
        </w:rPr>
        <w:t>IL</w:t>
      </w:r>
      <w:r w:rsidR="00581855" w:rsidRPr="00D7783A">
        <w:rPr>
          <w:sz w:val="22"/>
          <w:szCs w:val="22"/>
        </w:rPr>
        <w:t xml:space="preserve"> </w:t>
      </w:r>
      <w:r w:rsidR="004D634E" w:rsidRPr="00D7783A">
        <w:rPr>
          <w:sz w:val="22"/>
          <w:szCs w:val="22"/>
        </w:rPr>
        <w:t>RESPONSABILE DEL SETTORE SERVIZI DEMOGRAFICI E SOCIALI</w:t>
      </w:r>
    </w:p>
    <w:p w:rsidR="00A109BD" w:rsidRDefault="00A109BD">
      <w:pPr>
        <w:pStyle w:val="Corpotesto"/>
        <w:spacing w:before="1"/>
      </w:pPr>
    </w:p>
    <w:p w:rsidR="00A109BD" w:rsidRPr="008E741B" w:rsidRDefault="00581855">
      <w:pPr>
        <w:pStyle w:val="Corpotesto"/>
        <w:ind w:left="493" w:right="170"/>
        <w:jc w:val="both"/>
      </w:pPr>
      <w:r w:rsidRPr="008E741B">
        <w:t>Nel quadro della situazione economica determinatasi per effetto dell’emergenza</w:t>
      </w:r>
      <w:r w:rsidR="00A00D70">
        <w:t xml:space="preserve"> COVID- 19, </w:t>
      </w:r>
      <w:r w:rsidRPr="008E741B">
        <w:t xml:space="preserve">e </w:t>
      </w:r>
      <w:r w:rsidR="00A00D70">
        <w:t xml:space="preserve">in attuazione </w:t>
      </w:r>
      <w:r w:rsidRPr="008E741B">
        <w:t>dell’Ordinanza del Presidente del Consiglio dei Mi</w:t>
      </w:r>
      <w:r w:rsidR="007A19C6">
        <w:t>nistri n. 658 del 29 marzo 2020;</w:t>
      </w:r>
      <w:r w:rsidR="00A11DB3" w:rsidRPr="008E741B">
        <w:t xml:space="preserve"> </w:t>
      </w:r>
    </w:p>
    <w:p w:rsidR="00D7783A" w:rsidRDefault="00D7783A">
      <w:pPr>
        <w:pStyle w:val="Corpotesto"/>
        <w:ind w:left="493" w:right="170"/>
        <w:jc w:val="both"/>
      </w:pPr>
    </w:p>
    <w:p w:rsidR="00A11DB3" w:rsidRPr="008E741B" w:rsidRDefault="00A11DB3">
      <w:pPr>
        <w:pStyle w:val="Corpotesto"/>
        <w:ind w:left="493" w:right="170"/>
        <w:jc w:val="both"/>
      </w:pPr>
      <w:r w:rsidRPr="008E741B">
        <w:t xml:space="preserve">VISTO il Decreto Legge del 23 novembre 2020, n.154 art. 2 “Misure urgenti di solidarietà alimentare” </w:t>
      </w:r>
      <w:r w:rsidR="007A19C6">
        <w:t>con il quale vengono assegnante</w:t>
      </w:r>
      <w:r w:rsidR="008E741B">
        <w:t xml:space="preserve"> </w:t>
      </w:r>
      <w:r w:rsidRPr="008E741B">
        <w:t xml:space="preserve">a questo Comune </w:t>
      </w:r>
      <w:r w:rsidR="008E741B">
        <w:t xml:space="preserve">somme </w:t>
      </w:r>
      <w:r w:rsidRPr="008E741B">
        <w:t xml:space="preserve">per l’erogazione di </w:t>
      </w:r>
      <w:r w:rsidR="002418B8">
        <w:t>buoni spesa</w:t>
      </w:r>
      <w:r w:rsidRPr="008E741B">
        <w:t xml:space="preserve"> elettronici sociali</w:t>
      </w:r>
      <w:r w:rsidR="007A19C6">
        <w:t>;</w:t>
      </w:r>
      <w:r w:rsidRPr="008E741B">
        <w:t xml:space="preserve"> </w:t>
      </w:r>
    </w:p>
    <w:p w:rsidR="00A109BD" w:rsidRDefault="00A109BD">
      <w:pPr>
        <w:pStyle w:val="Corpotesto"/>
      </w:pPr>
    </w:p>
    <w:p w:rsidR="00A109BD" w:rsidRDefault="00581855">
      <w:pPr>
        <w:pStyle w:val="Corpotesto"/>
        <w:ind w:left="582" w:right="264"/>
        <w:jc w:val="center"/>
      </w:pPr>
      <w:r>
        <w:t>RENDE NOTO</w:t>
      </w:r>
    </w:p>
    <w:p w:rsidR="00A109BD" w:rsidRDefault="00A109BD">
      <w:pPr>
        <w:pStyle w:val="Corpotesto"/>
      </w:pPr>
    </w:p>
    <w:p w:rsidR="00A109BD" w:rsidRDefault="007A19C6" w:rsidP="007C6A81">
      <w:pPr>
        <w:pStyle w:val="Corpotesto"/>
        <w:ind w:left="493" w:right="177"/>
        <w:jc w:val="both"/>
      </w:pPr>
      <w:proofErr w:type="gramStart"/>
      <w:r>
        <w:t>che</w:t>
      </w:r>
      <w:proofErr w:type="gramEnd"/>
      <w:r w:rsidR="00581855">
        <w:t xml:space="preserve"> con il presente avviso, si intende reperire la disponibilità di esercizi commerciali presenti nel Comune Mondolfo, interessati alla fo</w:t>
      </w:r>
      <w:r w:rsidR="00D92328">
        <w:t>rnitura di prodotti alimentari -</w:t>
      </w:r>
      <w:r w:rsidR="00581855">
        <w:t xml:space="preserve"> generi di prima necessità, assegnati tramite </w:t>
      </w:r>
      <w:r w:rsidR="00934C27">
        <w:t>buoni spesa</w:t>
      </w:r>
      <w:r w:rsidR="007C6A81">
        <w:t xml:space="preserve"> con utilizzo della tessera sanitaria, </w:t>
      </w:r>
      <w:r w:rsidR="00581855">
        <w:t>a favore di soggetti colpiti dalla situazione economica determinatasi per effetto dell’emergenza COVID – 19.</w:t>
      </w:r>
    </w:p>
    <w:p w:rsidR="000707A0" w:rsidRDefault="000707A0" w:rsidP="007C6A81">
      <w:pPr>
        <w:pStyle w:val="Corpotesto"/>
        <w:ind w:left="493" w:right="177"/>
        <w:jc w:val="both"/>
      </w:pPr>
    </w:p>
    <w:p w:rsidR="000707A0" w:rsidRDefault="00581855" w:rsidP="000707A0">
      <w:pPr>
        <w:pStyle w:val="Corpotesto"/>
        <w:ind w:left="426" w:right="170"/>
        <w:jc w:val="both"/>
      </w:pPr>
      <w:r>
        <w:t xml:space="preserve">Gli esercizi commerciali interessati si impegnano </w:t>
      </w:r>
      <w:r w:rsidR="000707A0">
        <w:t xml:space="preserve">a convenzionarsi con l’Azienda </w:t>
      </w:r>
      <w:proofErr w:type="spellStart"/>
      <w:r w:rsidR="000707A0">
        <w:t>Day</w:t>
      </w:r>
      <w:proofErr w:type="spellEnd"/>
      <w:r w:rsidR="000707A0">
        <w:t xml:space="preserve"> </w:t>
      </w:r>
      <w:proofErr w:type="spellStart"/>
      <w:r w:rsidR="000707A0">
        <w:t>Ristoservice</w:t>
      </w:r>
      <w:proofErr w:type="spellEnd"/>
      <w:r w:rsidR="000707A0">
        <w:t xml:space="preserve"> Spa di Bologna</w:t>
      </w:r>
      <w:r w:rsidR="00E546CA">
        <w:t xml:space="preserve"> che provvederà ad istituire i Punti di Servizio Accreditati (PSA) med</w:t>
      </w:r>
      <w:r w:rsidR="002A0B4E">
        <w:t xml:space="preserve">iante l’installazione di un POS, concesso in comodato gratuito, </w:t>
      </w:r>
      <w:r w:rsidR="00E546CA">
        <w:t xml:space="preserve">presso i suddetti esercizi commerciali che aderiranno all’iniziativa. </w:t>
      </w:r>
    </w:p>
    <w:p w:rsidR="00E546CA" w:rsidRDefault="00E546CA" w:rsidP="000707A0">
      <w:pPr>
        <w:pStyle w:val="Corpotesto"/>
        <w:ind w:left="426" w:right="170"/>
        <w:jc w:val="both"/>
      </w:pPr>
      <w:r>
        <w:t>Si precisa che il servizio comporta una commissione pari al 3% sulla spesa del beneficiario a carico dell’esercizio commerciale.</w:t>
      </w:r>
    </w:p>
    <w:p w:rsidR="00A109BD" w:rsidRDefault="00A109BD">
      <w:pPr>
        <w:pStyle w:val="Corpotesto"/>
      </w:pPr>
    </w:p>
    <w:p w:rsidR="00A109BD" w:rsidRDefault="00AB2674" w:rsidP="00AB2674">
      <w:pPr>
        <w:pStyle w:val="Corpotesto"/>
        <w:spacing w:before="1"/>
        <w:ind w:left="426"/>
        <w:jc w:val="both"/>
      </w:pPr>
      <w:r>
        <w:t xml:space="preserve">I </w:t>
      </w:r>
      <w:r w:rsidR="003F5DF8">
        <w:t>buoni spesa</w:t>
      </w:r>
      <w:r>
        <w:t xml:space="preserve"> elettronici sociali</w:t>
      </w:r>
      <w:r w:rsidR="00E546CA">
        <w:t xml:space="preserve"> da</w:t>
      </w:r>
      <w:r>
        <w:t>nno</w:t>
      </w:r>
      <w:r w:rsidR="00581855">
        <w:t xml:space="preserve"> diritto all’acquisto di prodotti alimentari </w:t>
      </w:r>
      <w:r w:rsidR="00D7783A">
        <w:t>e</w:t>
      </w:r>
      <w:r w:rsidR="00581855">
        <w:t xml:space="preserve"> generi di prima necessità</w:t>
      </w:r>
      <w:r w:rsidR="00E546CA">
        <w:t xml:space="preserve"> </w:t>
      </w:r>
      <w:r w:rsidR="00581855">
        <w:t>e non comprende:</w:t>
      </w:r>
    </w:p>
    <w:p w:rsidR="00A109BD" w:rsidRDefault="00A109BD">
      <w:pPr>
        <w:pStyle w:val="Corpotesto"/>
      </w:pPr>
    </w:p>
    <w:p w:rsidR="00A109BD" w:rsidRDefault="00581855">
      <w:pPr>
        <w:pStyle w:val="Paragrafoelenco"/>
        <w:numPr>
          <w:ilvl w:val="0"/>
          <w:numId w:val="4"/>
        </w:numPr>
        <w:tabs>
          <w:tab w:val="left" w:pos="1409"/>
          <w:tab w:val="left" w:pos="1410"/>
        </w:tabs>
        <w:rPr>
          <w:sz w:val="24"/>
        </w:rPr>
      </w:pPr>
      <w:proofErr w:type="gramStart"/>
      <w:r>
        <w:rPr>
          <w:sz w:val="24"/>
        </w:rPr>
        <w:t>alcolici</w:t>
      </w:r>
      <w:proofErr w:type="gramEnd"/>
      <w:r>
        <w:rPr>
          <w:sz w:val="24"/>
        </w:rPr>
        <w:t xml:space="preserve"> (vino, birra e super alcolici</w:t>
      </w:r>
      <w:r>
        <w:rPr>
          <w:spacing w:val="-3"/>
          <w:sz w:val="24"/>
        </w:rPr>
        <w:t xml:space="preserve"> </w:t>
      </w:r>
      <w:r>
        <w:rPr>
          <w:sz w:val="24"/>
        </w:rPr>
        <w:t>vari);</w:t>
      </w:r>
    </w:p>
    <w:p w:rsidR="00A109BD" w:rsidRDefault="00581855">
      <w:pPr>
        <w:pStyle w:val="Paragrafoelenco"/>
        <w:numPr>
          <w:ilvl w:val="0"/>
          <w:numId w:val="4"/>
        </w:numPr>
        <w:tabs>
          <w:tab w:val="left" w:pos="1409"/>
          <w:tab w:val="left" w:pos="1410"/>
        </w:tabs>
        <w:rPr>
          <w:sz w:val="24"/>
        </w:rPr>
      </w:pPr>
      <w:proofErr w:type="gramStart"/>
      <w:r>
        <w:rPr>
          <w:sz w:val="24"/>
        </w:rPr>
        <w:t>arredi</w:t>
      </w:r>
      <w:proofErr w:type="gramEnd"/>
      <w:r>
        <w:rPr>
          <w:sz w:val="24"/>
        </w:rPr>
        <w:t xml:space="preserve"> e corredi per la casa (es. stoviglie</w:t>
      </w:r>
      <w:r>
        <w:rPr>
          <w:spacing w:val="-8"/>
          <w:sz w:val="24"/>
        </w:rPr>
        <w:t xml:space="preserve"> </w:t>
      </w:r>
      <w:r>
        <w:rPr>
          <w:sz w:val="24"/>
        </w:rPr>
        <w:t>etc.);</w:t>
      </w:r>
    </w:p>
    <w:p w:rsidR="00A109BD" w:rsidRDefault="00581855">
      <w:pPr>
        <w:pStyle w:val="Paragrafoelenco"/>
        <w:numPr>
          <w:ilvl w:val="0"/>
          <w:numId w:val="4"/>
        </w:numPr>
        <w:tabs>
          <w:tab w:val="left" w:pos="1409"/>
          <w:tab w:val="left" w:pos="1410"/>
        </w:tabs>
        <w:ind w:right="178"/>
        <w:rPr>
          <w:sz w:val="24"/>
        </w:rPr>
      </w:pPr>
      <w:proofErr w:type="gramStart"/>
      <w:r>
        <w:rPr>
          <w:sz w:val="24"/>
        </w:rPr>
        <w:t>deve</w:t>
      </w:r>
      <w:proofErr w:type="gramEnd"/>
      <w:r>
        <w:rPr>
          <w:sz w:val="24"/>
        </w:rPr>
        <w:t xml:space="preserve"> essere speso esclusivamente presso gli operatori economici aderenti all’iniziativa messa in atto</w:t>
      </w:r>
      <w:r>
        <w:rPr>
          <w:spacing w:val="-3"/>
          <w:sz w:val="24"/>
        </w:rPr>
        <w:t xml:space="preserve"> </w:t>
      </w:r>
      <w:r>
        <w:rPr>
          <w:sz w:val="24"/>
        </w:rPr>
        <w:t>dall’Ente;</w:t>
      </w:r>
    </w:p>
    <w:p w:rsidR="00A109BD" w:rsidRDefault="00581855">
      <w:pPr>
        <w:pStyle w:val="Paragrafoelenco"/>
        <w:numPr>
          <w:ilvl w:val="0"/>
          <w:numId w:val="4"/>
        </w:numPr>
        <w:tabs>
          <w:tab w:val="left" w:pos="1409"/>
          <w:tab w:val="left" w:pos="1410"/>
        </w:tabs>
        <w:spacing w:before="1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è</w:t>
      </w:r>
      <w:r>
        <w:rPr>
          <w:spacing w:val="-3"/>
          <w:sz w:val="24"/>
        </w:rPr>
        <w:t xml:space="preserve"> </w:t>
      </w:r>
      <w:r>
        <w:rPr>
          <w:sz w:val="24"/>
        </w:rPr>
        <w:t>cedibile;</w:t>
      </w:r>
    </w:p>
    <w:p w:rsidR="00A109BD" w:rsidRDefault="00581855">
      <w:pPr>
        <w:pStyle w:val="Paragrafoelenco"/>
        <w:numPr>
          <w:ilvl w:val="0"/>
          <w:numId w:val="4"/>
        </w:numPr>
        <w:tabs>
          <w:tab w:val="left" w:pos="1409"/>
          <w:tab w:val="left" w:pos="1410"/>
        </w:tabs>
        <w:ind w:left="1362" w:right="601" w:hanging="869"/>
        <w:rPr>
          <w:sz w:val="24"/>
        </w:rPr>
      </w:pPr>
      <w:r>
        <w:tab/>
      </w:r>
      <w:proofErr w:type="gramStart"/>
      <w:r>
        <w:rPr>
          <w:sz w:val="24"/>
        </w:rPr>
        <w:t>comporta</w:t>
      </w:r>
      <w:proofErr w:type="gramEnd"/>
      <w:r>
        <w:rPr>
          <w:sz w:val="24"/>
        </w:rPr>
        <w:t xml:space="preserve"> l’obbligo per il fruitore di regolare in contanti l’eventuale differenza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in eccesso </w:t>
      </w:r>
      <w:r w:rsidR="00E546CA">
        <w:rPr>
          <w:sz w:val="24"/>
        </w:rPr>
        <w:t xml:space="preserve">tra </w:t>
      </w:r>
      <w:r w:rsidR="00E546CA" w:rsidRPr="008E741B">
        <w:rPr>
          <w:sz w:val="24"/>
        </w:rPr>
        <w:t xml:space="preserve">la somma caricata nel </w:t>
      </w:r>
      <w:r w:rsidR="000D4A4A">
        <w:rPr>
          <w:sz w:val="24"/>
        </w:rPr>
        <w:t>buono spesa</w:t>
      </w:r>
      <w:r w:rsidR="00E546CA">
        <w:rPr>
          <w:color w:val="FF0000"/>
          <w:sz w:val="24"/>
        </w:rPr>
        <w:t xml:space="preserve"> </w:t>
      </w:r>
      <w:r>
        <w:rPr>
          <w:sz w:val="24"/>
        </w:rPr>
        <w:t xml:space="preserve"> ed il prezzo dei beni</w:t>
      </w:r>
      <w:r>
        <w:rPr>
          <w:spacing w:val="-23"/>
          <w:sz w:val="24"/>
        </w:rPr>
        <w:t xml:space="preserve"> </w:t>
      </w:r>
      <w:r>
        <w:rPr>
          <w:sz w:val="24"/>
        </w:rPr>
        <w:t>acquistati.</w:t>
      </w:r>
    </w:p>
    <w:p w:rsidR="00A109BD" w:rsidRDefault="00A109BD">
      <w:pPr>
        <w:pStyle w:val="Corpotesto"/>
      </w:pPr>
    </w:p>
    <w:p w:rsidR="00A109BD" w:rsidRDefault="00581855">
      <w:pPr>
        <w:pStyle w:val="Corpotesto"/>
        <w:ind w:left="493" w:right="169"/>
        <w:jc w:val="both"/>
      </w:pPr>
      <w:r>
        <w:t>La scelta dell’esercizio commerciale tra quelli aderenti all’i</w:t>
      </w:r>
      <w:r w:rsidR="003167F1">
        <w:t>niziativa</w:t>
      </w:r>
      <w:r w:rsidR="00E546CA">
        <w:t xml:space="preserve"> ove </w:t>
      </w:r>
      <w:r w:rsidR="00A11DB3">
        <w:t xml:space="preserve">è possibile utilizzare i </w:t>
      </w:r>
      <w:r w:rsidR="000D4A4A">
        <w:t>buoni spesa</w:t>
      </w:r>
      <w:r w:rsidR="00A11DB3">
        <w:t xml:space="preserve"> elettronici sociali</w:t>
      </w:r>
      <w:r>
        <w:t>, è rimesso alla libera scelta dei beneficiari.</w:t>
      </w:r>
    </w:p>
    <w:p w:rsidR="00633425" w:rsidRDefault="00633425">
      <w:pPr>
        <w:pStyle w:val="Corpotesto"/>
        <w:ind w:left="493" w:right="169"/>
        <w:jc w:val="both"/>
      </w:pPr>
    </w:p>
    <w:p w:rsidR="00A109BD" w:rsidRDefault="00A109BD">
      <w:pPr>
        <w:pStyle w:val="Corpotesto"/>
      </w:pPr>
    </w:p>
    <w:p w:rsidR="00A109BD" w:rsidRDefault="00581855" w:rsidP="00654F7A">
      <w:pPr>
        <w:pStyle w:val="Corpotesto"/>
        <w:spacing w:before="1"/>
        <w:ind w:left="493" w:right="172"/>
        <w:jc w:val="both"/>
      </w:pPr>
      <w:r>
        <w:t>Gli esercizi commerciali operanti nel settore con propri punti vendita nel Comune di Mondolfo, interessati alla forni</w:t>
      </w:r>
      <w:r w:rsidR="003167F1">
        <w:t xml:space="preserve">tura di prodotti alimentari </w:t>
      </w:r>
      <w:r w:rsidR="00D7783A">
        <w:t>e</w:t>
      </w:r>
      <w:r>
        <w:t xml:space="preserve"> generi di prima necessità </w:t>
      </w:r>
      <w:r w:rsidR="00A11DB3">
        <w:t xml:space="preserve">a </w:t>
      </w:r>
      <w:r>
        <w:t>favore di soggetti colpiti dalla situazione economica determinatasi per effetto dell’emergenza COVID – 19, potranno aderire compilando il modello di domanda allegato al presente avviso, firmato dal proprio legale rappresentante.</w:t>
      </w:r>
    </w:p>
    <w:p w:rsidR="00A109BD" w:rsidRDefault="00A109BD" w:rsidP="00A11DB3">
      <w:pPr>
        <w:pStyle w:val="Corpotesto"/>
        <w:ind w:firstLine="567"/>
        <w:jc w:val="both"/>
      </w:pPr>
    </w:p>
    <w:p w:rsidR="00A109BD" w:rsidRPr="00A11DB3" w:rsidRDefault="00A00D70">
      <w:pPr>
        <w:pStyle w:val="Corpotesto"/>
        <w:ind w:left="493" w:right="171"/>
        <w:jc w:val="both"/>
        <w:rPr>
          <w:color w:val="FF0000"/>
        </w:rPr>
      </w:pPr>
      <w:r>
        <w:rPr>
          <w:noProof/>
          <w:lang w:bidi="ar-SA"/>
        </w:rPr>
        <w:pict>
          <v:line id="Line 7" o:spid="_x0000_s103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6.8pt" to="237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" strokecolor="blue" strokeweight=".84pt">
            <w10:wrap anchorx="page"/>
          </v:line>
        </w:pict>
      </w:r>
      <w:r w:rsidR="00581855">
        <w:t xml:space="preserve">La domanda dovrà pervenire all’Ufficio Protocollo di questo Ente a mezzo mail: </w:t>
      </w:r>
      <w:hyperlink r:id="rId6">
        <w:r w:rsidR="00581855">
          <w:rPr>
            <w:color w:val="0000FF"/>
          </w:rPr>
          <w:t>comune.mondolfo@provincia.ps.it</w:t>
        </w:r>
      </w:hyperlink>
      <w:r w:rsidR="00A11DB3">
        <w:t xml:space="preserve"> </w:t>
      </w:r>
    </w:p>
    <w:p w:rsidR="00A109BD" w:rsidRDefault="00A109BD">
      <w:pPr>
        <w:pStyle w:val="Corpotesto"/>
        <w:rPr>
          <w:sz w:val="16"/>
        </w:rPr>
      </w:pPr>
    </w:p>
    <w:p w:rsidR="00A109BD" w:rsidRPr="00654F7A" w:rsidRDefault="00581855">
      <w:pPr>
        <w:pStyle w:val="Corpotesto"/>
        <w:spacing w:before="92"/>
        <w:ind w:left="493"/>
      </w:pPr>
      <w:r w:rsidRPr="00654F7A">
        <w:t>Le Ditte che avanzeranno domanda saranno inserite nell’elenco degli esercizi accreditati dal Comune di Mondolfo, pubblica</w:t>
      </w:r>
      <w:r w:rsidR="00A00D70">
        <w:t>to sul sito istituzionale dell’E</w:t>
      </w:r>
      <w:r w:rsidRPr="00654F7A">
        <w:t>nte.</w:t>
      </w:r>
    </w:p>
    <w:p w:rsidR="00A109BD" w:rsidRPr="00A11DB3" w:rsidRDefault="00A109BD">
      <w:pPr>
        <w:pStyle w:val="Corpotesto"/>
        <w:rPr>
          <w:color w:val="FF0000"/>
        </w:rPr>
      </w:pPr>
    </w:p>
    <w:p w:rsidR="00A109BD" w:rsidRDefault="00581855" w:rsidP="00010F4B">
      <w:pPr>
        <w:pStyle w:val="Corpotesto"/>
        <w:ind w:left="493"/>
        <w:jc w:val="both"/>
      </w:pPr>
      <w:proofErr w:type="gramStart"/>
      <w:r>
        <w:t>IL</w:t>
      </w:r>
      <w:r w:rsidR="00A00D70">
        <w:t xml:space="preserve"> </w:t>
      </w:r>
      <w:r>
        <w:t xml:space="preserve"> PRESENTE</w:t>
      </w:r>
      <w:proofErr w:type="gramEnd"/>
      <w:r>
        <w:t xml:space="preserve"> </w:t>
      </w:r>
      <w:r w:rsidR="00A00D70">
        <w:t xml:space="preserve"> </w:t>
      </w:r>
      <w:r>
        <w:t xml:space="preserve">AVVISO </w:t>
      </w:r>
      <w:r w:rsidR="00A00D70">
        <w:t xml:space="preserve"> </w:t>
      </w:r>
      <w:r>
        <w:t xml:space="preserve">NON </w:t>
      </w:r>
      <w:r w:rsidR="00A00D70">
        <w:t xml:space="preserve"> </w:t>
      </w:r>
      <w:r>
        <w:t xml:space="preserve">HA </w:t>
      </w:r>
      <w:r w:rsidR="00A00D70">
        <w:t xml:space="preserve"> </w:t>
      </w:r>
      <w:r>
        <w:t xml:space="preserve">SCADENZA </w:t>
      </w:r>
      <w:r w:rsidR="00A00D70">
        <w:t xml:space="preserve"> </w:t>
      </w:r>
      <w:r>
        <w:t>TRATTANDOSI DI BANDO APERTO, ma</w:t>
      </w:r>
    </w:p>
    <w:p w:rsidR="00A109BD" w:rsidRDefault="00581855" w:rsidP="00010F4B">
      <w:pPr>
        <w:pStyle w:val="Corpotesto"/>
        <w:ind w:left="493"/>
        <w:jc w:val="both"/>
      </w:pPr>
      <w:proofErr w:type="gramStart"/>
      <w:r>
        <w:t>al</w:t>
      </w:r>
      <w:proofErr w:type="gramEnd"/>
      <w:r>
        <w:t xml:space="preserve"> fine di dare corso tempestivamente all’e</w:t>
      </w:r>
      <w:r w:rsidR="002A0B4E">
        <w:t xml:space="preserve">missione dei </w:t>
      </w:r>
      <w:r w:rsidR="000D4A4A">
        <w:t xml:space="preserve">buoni spesa </w:t>
      </w:r>
      <w:r>
        <w:t>si raccomanda gentilmente una pronta adesione.</w:t>
      </w:r>
      <w:r w:rsidR="00BD4AFC">
        <w:t xml:space="preserve"> Dalla data di </w:t>
      </w:r>
      <w:r w:rsidR="00B41063">
        <w:t xml:space="preserve">assenso </w:t>
      </w:r>
      <w:r w:rsidR="00BD4AFC">
        <w:t xml:space="preserve">alla presente iniziativa, l’esercizio commerciale verrà contattato dall’Azienda </w:t>
      </w:r>
      <w:proofErr w:type="spellStart"/>
      <w:r w:rsidR="00BD4AFC">
        <w:t>Day</w:t>
      </w:r>
      <w:proofErr w:type="spellEnd"/>
      <w:r w:rsidR="00BD4AFC">
        <w:t xml:space="preserve"> </w:t>
      </w:r>
      <w:proofErr w:type="spellStart"/>
      <w:r w:rsidR="00BD4AFC">
        <w:t>Ristoservice</w:t>
      </w:r>
      <w:proofErr w:type="spellEnd"/>
      <w:r w:rsidR="00BD4AFC">
        <w:t xml:space="preserve"> Spa</w:t>
      </w:r>
      <w:r w:rsidR="00010F4B">
        <w:t xml:space="preserve"> che provvederà successivamente all’installazione del dispositivo.</w:t>
      </w:r>
    </w:p>
    <w:p w:rsidR="00A109BD" w:rsidRDefault="00A109BD">
      <w:pPr>
        <w:pStyle w:val="Corpotesto"/>
        <w:spacing w:before="1"/>
      </w:pPr>
    </w:p>
    <w:p w:rsidR="00A109BD" w:rsidRDefault="00A00D70" w:rsidP="008D381F">
      <w:pPr>
        <w:pStyle w:val="Corpotesto"/>
        <w:ind w:left="493" w:right="215"/>
        <w:rPr>
          <w:sz w:val="20"/>
        </w:rPr>
      </w:pPr>
      <w:r>
        <w:rPr>
          <w:noProof/>
          <w:lang w:bidi="ar-SA"/>
        </w:rPr>
        <w:pict>
          <v:line id="Line 6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55pt,26.8pt" to="509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8oHgIAAEI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" strokecolor="blue" strokeweight=".84pt">
            <w10:wrap anchorx="page"/>
          </v:line>
        </w:pict>
      </w:r>
      <w:r w:rsidR="00581855">
        <w:t xml:space="preserve">Per eventuali chiarimenti contattare il Responsabile del Procedimento, Dott.ssa </w:t>
      </w:r>
      <w:proofErr w:type="spellStart"/>
      <w:r w:rsidR="00581855">
        <w:t>Samanta</w:t>
      </w:r>
      <w:proofErr w:type="spellEnd"/>
      <w:r w:rsidR="00581855">
        <w:t xml:space="preserve"> Del Moro, tel. 0721-939223 email </w:t>
      </w:r>
      <w:hyperlink r:id="rId7">
        <w:r w:rsidR="00581855">
          <w:rPr>
            <w:color w:val="0000FF"/>
          </w:rPr>
          <w:t>responsabile.servizisociali@comune.mondolfo.pu.it</w:t>
        </w:r>
      </w:hyperlink>
    </w:p>
    <w:p w:rsidR="00A109BD" w:rsidRDefault="00A109BD">
      <w:pPr>
        <w:pStyle w:val="Corpotesto"/>
        <w:spacing w:before="11"/>
        <w:rPr>
          <w:sz w:val="19"/>
        </w:rPr>
      </w:pPr>
    </w:p>
    <w:p w:rsidR="00A109BD" w:rsidRDefault="00581855">
      <w:pPr>
        <w:pStyle w:val="Corpotesto"/>
        <w:spacing w:before="92"/>
        <w:ind w:left="493" w:right="177"/>
        <w:jc w:val="both"/>
      </w:pPr>
      <w:r>
        <w:t xml:space="preserve">Confidiamo nella solidarietà sociale ed auspichiamo </w:t>
      </w:r>
      <w:r w:rsidR="00335D84">
        <w:t xml:space="preserve">nella </w:t>
      </w:r>
      <w:r>
        <w:t>collaborazione da parte di tutti gli esercizi operanti sul territorio in questo grave momento di difficoltà che l’intera popolazione sta vivendo.</w:t>
      </w:r>
    </w:p>
    <w:p w:rsidR="008D381F" w:rsidRDefault="008D381F">
      <w:pPr>
        <w:pStyle w:val="Corpotesto"/>
        <w:spacing w:before="92"/>
        <w:ind w:left="493" w:right="177"/>
        <w:jc w:val="both"/>
      </w:pPr>
    </w:p>
    <w:p w:rsidR="00A109BD" w:rsidRDefault="00A109BD">
      <w:pPr>
        <w:pStyle w:val="Corpotesto"/>
      </w:pPr>
    </w:p>
    <w:p w:rsidR="00A109BD" w:rsidRDefault="00581855">
      <w:pPr>
        <w:pStyle w:val="Corpotesto"/>
        <w:ind w:left="493"/>
        <w:jc w:val="both"/>
      </w:pPr>
      <w:r>
        <w:t xml:space="preserve">Mondolfo, lì </w:t>
      </w:r>
      <w:r w:rsidR="002A0B4E">
        <w:t>0</w:t>
      </w:r>
      <w:r w:rsidR="00B41063">
        <w:t>4</w:t>
      </w:r>
      <w:r w:rsidR="002A0B4E">
        <w:t>.12.2020</w:t>
      </w:r>
    </w:p>
    <w:p w:rsidR="00A109BD" w:rsidRDefault="00A109BD">
      <w:pPr>
        <w:pStyle w:val="Corpotesto"/>
        <w:spacing w:before="1"/>
      </w:pPr>
    </w:p>
    <w:p w:rsidR="004D634E" w:rsidRDefault="004D634E" w:rsidP="004D634E">
      <w:pPr>
        <w:pStyle w:val="Corpotesto"/>
      </w:pPr>
      <w:r>
        <w:t xml:space="preserve">                                                                         </w:t>
      </w:r>
      <w:r w:rsidR="008D381F">
        <w:t xml:space="preserve"> Il</w:t>
      </w:r>
      <w:r>
        <w:t xml:space="preserve"> Responsabile del Settore</w:t>
      </w:r>
    </w:p>
    <w:p w:rsidR="004D634E" w:rsidRDefault="004D634E" w:rsidP="004D634E">
      <w:pPr>
        <w:pStyle w:val="Corpotesto"/>
        <w:ind w:right="2480"/>
      </w:pPr>
      <w:r>
        <w:t xml:space="preserve">                                                                         </w:t>
      </w:r>
      <w:r w:rsidR="00581855">
        <w:t>Dott.</w:t>
      </w:r>
      <w:r>
        <w:t xml:space="preserve">ssa </w:t>
      </w:r>
      <w:proofErr w:type="spellStart"/>
      <w:r>
        <w:t>Samanta</w:t>
      </w:r>
      <w:proofErr w:type="spellEnd"/>
      <w:r>
        <w:t xml:space="preserve"> Del Moro</w:t>
      </w: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rPr>
          <w:sz w:val="26"/>
        </w:rPr>
      </w:pPr>
    </w:p>
    <w:p w:rsidR="00A109BD" w:rsidRDefault="00A109BD">
      <w:pPr>
        <w:pStyle w:val="Corpotesto"/>
        <w:spacing w:before="10"/>
        <w:rPr>
          <w:sz w:val="27"/>
        </w:rPr>
      </w:pPr>
    </w:p>
    <w:p w:rsidR="00265F94" w:rsidRDefault="00265F94">
      <w:pPr>
        <w:pStyle w:val="Corpotesto"/>
        <w:spacing w:before="10"/>
        <w:rPr>
          <w:sz w:val="27"/>
        </w:rPr>
      </w:pPr>
    </w:p>
    <w:p w:rsidR="00265F94" w:rsidRDefault="00265F94">
      <w:pPr>
        <w:pStyle w:val="Corpotesto"/>
        <w:spacing w:before="10"/>
        <w:rPr>
          <w:sz w:val="27"/>
        </w:rPr>
      </w:pPr>
      <w:bookmarkStart w:id="0" w:name="_GoBack"/>
      <w:bookmarkEnd w:id="0"/>
    </w:p>
    <w:p w:rsidR="00265F94" w:rsidRDefault="00265F94">
      <w:pPr>
        <w:pStyle w:val="Corpotesto"/>
        <w:spacing w:before="10"/>
        <w:rPr>
          <w:sz w:val="27"/>
        </w:rPr>
      </w:pPr>
    </w:p>
    <w:p w:rsidR="00265F94" w:rsidRDefault="00265F94">
      <w:pPr>
        <w:pStyle w:val="Corpotesto"/>
        <w:spacing w:before="10"/>
        <w:rPr>
          <w:sz w:val="27"/>
        </w:rPr>
      </w:pPr>
    </w:p>
    <w:p w:rsidR="00A109BD" w:rsidRPr="00265F94" w:rsidRDefault="00581855">
      <w:pPr>
        <w:pStyle w:val="Corpotesto"/>
        <w:ind w:left="493"/>
        <w:jc w:val="both"/>
        <w:rPr>
          <w:sz w:val="20"/>
          <w:szCs w:val="20"/>
        </w:rPr>
      </w:pPr>
      <w:r w:rsidRPr="00265F94">
        <w:rPr>
          <w:sz w:val="20"/>
          <w:szCs w:val="20"/>
        </w:rPr>
        <w:t>Informativa sul trattamento dei dati personali REG. UE N°</w:t>
      </w:r>
      <w:r w:rsidRPr="00265F94">
        <w:rPr>
          <w:spacing w:val="-32"/>
          <w:sz w:val="20"/>
          <w:szCs w:val="20"/>
        </w:rPr>
        <w:t xml:space="preserve"> </w:t>
      </w:r>
      <w:r w:rsidRPr="00265F94">
        <w:rPr>
          <w:sz w:val="20"/>
          <w:szCs w:val="20"/>
        </w:rPr>
        <w:t>679/2016</w:t>
      </w:r>
    </w:p>
    <w:p w:rsidR="00A109BD" w:rsidRPr="00265F94" w:rsidRDefault="00A109BD">
      <w:pPr>
        <w:pStyle w:val="Corpotesto"/>
        <w:rPr>
          <w:sz w:val="20"/>
          <w:szCs w:val="20"/>
        </w:rPr>
      </w:pPr>
    </w:p>
    <w:p w:rsidR="00A109BD" w:rsidRPr="00265F94" w:rsidRDefault="00581855">
      <w:pPr>
        <w:pStyle w:val="Corpotesto"/>
        <w:ind w:left="493" w:right="170"/>
        <w:jc w:val="both"/>
        <w:rPr>
          <w:sz w:val="20"/>
          <w:szCs w:val="20"/>
        </w:rPr>
      </w:pPr>
      <w:r w:rsidRPr="00265F94">
        <w:rPr>
          <w:sz w:val="20"/>
          <w:szCs w:val="20"/>
        </w:rPr>
        <w:t>Il Comune Mondolfo,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</w:t>
      </w:r>
      <w:r w:rsidRPr="00265F94">
        <w:rPr>
          <w:spacing w:val="-20"/>
          <w:sz w:val="20"/>
          <w:szCs w:val="20"/>
        </w:rPr>
        <w:t xml:space="preserve"> </w:t>
      </w:r>
      <w:r w:rsidRPr="00265F94">
        <w:rPr>
          <w:sz w:val="20"/>
          <w:szCs w:val="20"/>
        </w:rPr>
        <w:t>amministrativa.</w:t>
      </w:r>
    </w:p>
    <w:p w:rsidR="00A109BD" w:rsidRDefault="00A109BD" w:rsidP="00A00D70">
      <w:pPr>
        <w:pStyle w:val="Corpotesto"/>
        <w:tabs>
          <w:tab w:val="left" w:pos="4689"/>
        </w:tabs>
        <w:spacing w:before="1" w:line="720" w:lineRule="auto"/>
        <w:ind w:left="493" w:right="4259"/>
        <w:rPr>
          <w:sz w:val="18"/>
        </w:rPr>
      </w:pPr>
    </w:p>
    <w:sectPr w:rsidR="00A109BD" w:rsidSect="00194A4E">
      <w:pgSz w:w="11910" w:h="16840"/>
      <w:pgMar w:top="1580" w:right="9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3A54"/>
    <w:multiLevelType w:val="hybridMultilevel"/>
    <w:tmpl w:val="AEAA2D6C"/>
    <w:lvl w:ilvl="0" w:tplc="F5508B28">
      <w:start w:val="14"/>
      <w:numFmt w:val="lowerLetter"/>
      <w:lvlText w:val="%1."/>
      <w:lvlJc w:val="left"/>
      <w:pPr>
        <w:ind w:left="525" w:hanging="415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F30E2468">
      <w:numFmt w:val="bullet"/>
      <w:lvlText w:val="□"/>
      <w:lvlJc w:val="left"/>
      <w:pPr>
        <w:ind w:left="493" w:hanging="24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F5A2DC56">
      <w:numFmt w:val="bullet"/>
      <w:lvlText w:val="-"/>
      <w:lvlJc w:val="left"/>
      <w:pPr>
        <w:ind w:left="1275" w:hanging="495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 w:tplc="6A8043B0">
      <w:numFmt w:val="bullet"/>
      <w:lvlText w:val="•"/>
      <w:lvlJc w:val="left"/>
      <w:pPr>
        <w:ind w:left="1293" w:hanging="495"/>
      </w:pPr>
      <w:rPr>
        <w:rFonts w:hint="default"/>
        <w:lang w:val="it-IT" w:eastAsia="it-IT" w:bidi="it-IT"/>
      </w:rPr>
    </w:lvl>
    <w:lvl w:ilvl="4" w:tplc="2CD8D8EE">
      <w:numFmt w:val="bullet"/>
      <w:lvlText w:val="•"/>
      <w:lvlJc w:val="left"/>
      <w:pPr>
        <w:ind w:left="1306" w:hanging="495"/>
      </w:pPr>
      <w:rPr>
        <w:rFonts w:hint="default"/>
        <w:lang w:val="it-IT" w:eastAsia="it-IT" w:bidi="it-IT"/>
      </w:rPr>
    </w:lvl>
    <w:lvl w:ilvl="5" w:tplc="C470BA60">
      <w:numFmt w:val="bullet"/>
      <w:lvlText w:val="•"/>
      <w:lvlJc w:val="left"/>
      <w:pPr>
        <w:ind w:left="1319" w:hanging="495"/>
      </w:pPr>
      <w:rPr>
        <w:rFonts w:hint="default"/>
        <w:lang w:val="it-IT" w:eastAsia="it-IT" w:bidi="it-IT"/>
      </w:rPr>
    </w:lvl>
    <w:lvl w:ilvl="6" w:tplc="95F2EC28">
      <w:numFmt w:val="bullet"/>
      <w:lvlText w:val="•"/>
      <w:lvlJc w:val="left"/>
      <w:pPr>
        <w:ind w:left="1333" w:hanging="495"/>
      </w:pPr>
      <w:rPr>
        <w:rFonts w:hint="default"/>
        <w:lang w:val="it-IT" w:eastAsia="it-IT" w:bidi="it-IT"/>
      </w:rPr>
    </w:lvl>
    <w:lvl w:ilvl="7" w:tplc="6A327E70">
      <w:numFmt w:val="bullet"/>
      <w:lvlText w:val="•"/>
      <w:lvlJc w:val="left"/>
      <w:pPr>
        <w:ind w:left="1346" w:hanging="495"/>
      </w:pPr>
      <w:rPr>
        <w:rFonts w:hint="default"/>
        <w:lang w:val="it-IT" w:eastAsia="it-IT" w:bidi="it-IT"/>
      </w:rPr>
    </w:lvl>
    <w:lvl w:ilvl="8" w:tplc="2E70DA7C">
      <w:numFmt w:val="bullet"/>
      <w:lvlText w:val="•"/>
      <w:lvlJc w:val="left"/>
      <w:pPr>
        <w:ind w:left="1359" w:hanging="495"/>
      </w:pPr>
      <w:rPr>
        <w:rFonts w:hint="default"/>
        <w:lang w:val="it-IT" w:eastAsia="it-IT" w:bidi="it-IT"/>
      </w:rPr>
    </w:lvl>
  </w:abstractNum>
  <w:abstractNum w:abstractNumId="1" w15:restartNumberingAfterBreak="0">
    <w:nsid w:val="38A143E4"/>
    <w:multiLevelType w:val="hybridMultilevel"/>
    <w:tmpl w:val="79121C70"/>
    <w:lvl w:ilvl="0" w:tplc="4656E2D8">
      <w:start w:val="1"/>
      <w:numFmt w:val="lowerLetter"/>
      <w:lvlText w:val="%1)"/>
      <w:lvlJc w:val="left"/>
      <w:pPr>
        <w:ind w:left="1410" w:hanging="917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00A88284">
      <w:numFmt w:val="bullet"/>
      <w:lvlText w:val="•"/>
      <w:lvlJc w:val="left"/>
      <w:pPr>
        <w:ind w:left="2308" w:hanging="917"/>
      </w:pPr>
      <w:rPr>
        <w:rFonts w:hint="default"/>
        <w:lang w:val="it-IT" w:eastAsia="it-IT" w:bidi="it-IT"/>
      </w:rPr>
    </w:lvl>
    <w:lvl w:ilvl="2" w:tplc="84BECE6E">
      <w:numFmt w:val="bullet"/>
      <w:lvlText w:val="•"/>
      <w:lvlJc w:val="left"/>
      <w:pPr>
        <w:ind w:left="3197" w:hanging="917"/>
      </w:pPr>
      <w:rPr>
        <w:rFonts w:hint="default"/>
        <w:lang w:val="it-IT" w:eastAsia="it-IT" w:bidi="it-IT"/>
      </w:rPr>
    </w:lvl>
    <w:lvl w:ilvl="3" w:tplc="D0EC9958">
      <w:numFmt w:val="bullet"/>
      <w:lvlText w:val="•"/>
      <w:lvlJc w:val="left"/>
      <w:pPr>
        <w:ind w:left="4085" w:hanging="917"/>
      </w:pPr>
      <w:rPr>
        <w:rFonts w:hint="default"/>
        <w:lang w:val="it-IT" w:eastAsia="it-IT" w:bidi="it-IT"/>
      </w:rPr>
    </w:lvl>
    <w:lvl w:ilvl="4" w:tplc="31B20AF0">
      <w:numFmt w:val="bullet"/>
      <w:lvlText w:val="•"/>
      <w:lvlJc w:val="left"/>
      <w:pPr>
        <w:ind w:left="4974" w:hanging="917"/>
      </w:pPr>
      <w:rPr>
        <w:rFonts w:hint="default"/>
        <w:lang w:val="it-IT" w:eastAsia="it-IT" w:bidi="it-IT"/>
      </w:rPr>
    </w:lvl>
    <w:lvl w:ilvl="5" w:tplc="F7C27D54">
      <w:numFmt w:val="bullet"/>
      <w:lvlText w:val="•"/>
      <w:lvlJc w:val="left"/>
      <w:pPr>
        <w:ind w:left="5863" w:hanging="917"/>
      </w:pPr>
      <w:rPr>
        <w:rFonts w:hint="default"/>
        <w:lang w:val="it-IT" w:eastAsia="it-IT" w:bidi="it-IT"/>
      </w:rPr>
    </w:lvl>
    <w:lvl w:ilvl="6" w:tplc="897CCEB4">
      <w:numFmt w:val="bullet"/>
      <w:lvlText w:val="•"/>
      <w:lvlJc w:val="left"/>
      <w:pPr>
        <w:ind w:left="6751" w:hanging="917"/>
      </w:pPr>
      <w:rPr>
        <w:rFonts w:hint="default"/>
        <w:lang w:val="it-IT" w:eastAsia="it-IT" w:bidi="it-IT"/>
      </w:rPr>
    </w:lvl>
    <w:lvl w:ilvl="7" w:tplc="5D667F12">
      <w:numFmt w:val="bullet"/>
      <w:lvlText w:val="•"/>
      <w:lvlJc w:val="left"/>
      <w:pPr>
        <w:ind w:left="7640" w:hanging="917"/>
      </w:pPr>
      <w:rPr>
        <w:rFonts w:hint="default"/>
        <w:lang w:val="it-IT" w:eastAsia="it-IT" w:bidi="it-IT"/>
      </w:rPr>
    </w:lvl>
    <w:lvl w:ilvl="8" w:tplc="43801870">
      <w:numFmt w:val="bullet"/>
      <w:lvlText w:val="•"/>
      <w:lvlJc w:val="left"/>
      <w:pPr>
        <w:ind w:left="8529" w:hanging="917"/>
      </w:pPr>
      <w:rPr>
        <w:rFonts w:hint="default"/>
        <w:lang w:val="it-IT" w:eastAsia="it-IT" w:bidi="it-IT"/>
      </w:rPr>
    </w:lvl>
  </w:abstractNum>
  <w:abstractNum w:abstractNumId="2" w15:restartNumberingAfterBreak="0">
    <w:nsid w:val="3AF04570"/>
    <w:multiLevelType w:val="hybridMultilevel"/>
    <w:tmpl w:val="1506E57A"/>
    <w:lvl w:ilvl="0" w:tplc="10247042">
      <w:numFmt w:val="bullet"/>
      <w:lvlText w:val="-"/>
      <w:lvlJc w:val="left"/>
      <w:pPr>
        <w:ind w:left="1213" w:hanging="557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FE00CC7C">
      <w:numFmt w:val="bullet"/>
      <w:lvlText w:val="•"/>
      <w:lvlJc w:val="left"/>
      <w:pPr>
        <w:ind w:left="2128" w:hanging="557"/>
      </w:pPr>
      <w:rPr>
        <w:rFonts w:hint="default"/>
        <w:lang w:val="it-IT" w:eastAsia="it-IT" w:bidi="it-IT"/>
      </w:rPr>
    </w:lvl>
    <w:lvl w:ilvl="2" w:tplc="312822D0">
      <w:numFmt w:val="bullet"/>
      <w:lvlText w:val="•"/>
      <w:lvlJc w:val="left"/>
      <w:pPr>
        <w:ind w:left="3037" w:hanging="557"/>
      </w:pPr>
      <w:rPr>
        <w:rFonts w:hint="default"/>
        <w:lang w:val="it-IT" w:eastAsia="it-IT" w:bidi="it-IT"/>
      </w:rPr>
    </w:lvl>
    <w:lvl w:ilvl="3" w:tplc="CFD23FEC">
      <w:numFmt w:val="bullet"/>
      <w:lvlText w:val="•"/>
      <w:lvlJc w:val="left"/>
      <w:pPr>
        <w:ind w:left="3945" w:hanging="557"/>
      </w:pPr>
      <w:rPr>
        <w:rFonts w:hint="default"/>
        <w:lang w:val="it-IT" w:eastAsia="it-IT" w:bidi="it-IT"/>
      </w:rPr>
    </w:lvl>
    <w:lvl w:ilvl="4" w:tplc="BD4824C0">
      <w:numFmt w:val="bullet"/>
      <w:lvlText w:val="•"/>
      <w:lvlJc w:val="left"/>
      <w:pPr>
        <w:ind w:left="4854" w:hanging="557"/>
      </w:pPr>
      <w:rPr>
        <w:rFonts w:hint="default"/>
        <w:lang w:val="it-IT" w:eastAsia="it-IT" w:bidi="it-IT"/>
      </w:rPr>
    </w:lvl>
    <w:lvl w:ilvl="5" w:tplc="4C14EA4C">
      <w:numFmt w:val="bullet"/>
      <w:lvlText w:val="•"/>
      <w:lvlJc w:val="left"/>
      <w:pPr>
        <w:ind w:left="5763" w:hanging="557"/>
      </w:pPr>
      <w:rPr>
        <w:rFonts w:hint="default"/>
        <w:lang w:val="it-IT" w:eastAsia="it-IT" w:bidi="it-IT"/>
      </w:rPr>
    </w:lvl>
    <w:lvl w:ilvl="6" w:tplc="0398277E">
      <w:numFmt w:val="bullet"/>
      <w:lvlText w:val="•"/>
      <w:lvlJc w:val="left"/>
      <w:pPr>
        <w:ind w:left="6671" w:hanging="557"/>
      </w:pPr>
      <w:rPr>
        <w:rFonts w:hint="default"/>
        <w:lang w:val="it-IT" w:eastAsia="it-IT" w:bidi="it-IT"/>
      </w:rPr>
    </w:lvl>
    <w:lvl w:ilvl="7" w:tplc="5F6C1886">
      <w:numFmt w:val="bullet"/>
      <w:lvlText w:val="•"/>
      <w:lvlJc w:val="left"/>
      <w:pPr>
        <w:ind w:left="7580" w:hanging="557"/>
      </w:pPr>
      <w:rPr>
        <w:rFonts w:hint="default"/>
        <w:lang w:val="it-IT" w:eastAsia="it-IT" w:bidi="it-IT"/>
      </w:rPr>
    </w:lvl>
    <w:lvl w:ilvl="8" w:tplc="39003DE0">
      <w:numFmt w:val="bullet"/>
      <w:lvlText w:val="•"/>
      <w:lvlJc w:val="left"/>
      <w:pPr>
        <w:ind w:left="8489" w:hanging="557"/>
      </w:pPr>
      <w:rPr>
        <w:rFonts w:hint="default"/>
        <w:lang w:val="it-IT" w:eastAsia="it-IT" w:bidi="it-IT"/>
      </w:rPr>
    </w:lvl>
  </w:abstractNum>
  <w:abstractNum w:abstractNumId="3" w15:restartNumberingAfterBreak="0">
    <w:nsid w:val="41E53F32"/>
    <w:multiLevelType w:val="hybridMultilevel"/>
    <w:tmpl w:val="32844396"/>
    <w:lvl w:ilvl="0" w:tplc="21EE1FC2">
      <w:numFmt w:val="bullet"/>
      <w:lvlText w:val="□"/>
      <w:lvlJc w:val="left"/>
      <w:pPr>
        <w:ind w:left="704" w:hanging="21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BEDC887A">
      <w:numFmt w:val="bullet"/>
      <w:lvlText w:val="•"/>
      <w:lvlJc w:val="left"/>
      <w:pPr>
        <w:ind w:left="1660" w:hanging="211"/>
      </w:pPr>
      <w:rPr>
        <w:rFonts w:hint="default"/>
        <w:lang w:val="it-IT" w:eastAsia="it-IT" w:bidi="it-IT"/>
      </w:rPr>
    </w:lvl>
    <w:lvl w:ilvl="2" w:tplc="2BD4D6E2">
      <w:numFmt w:val="bullet"/>
      <w:lvlText w:val="•"/>
      <w:lvlJc w:val="left"/>
      <w:pPr>
        <w:ind w:left="2621" w:hanging="211"/>
      </w:pPr>
      <w:rPr>
        <w:rFonts w:hint="default"/>
        <w:lang w:val="it-IT" w:eastAsia="it-IT" w:bidi="it-IT"/>
      </w:rPr>
    </w:lvl>
    <w:lvl w:ilvl="3" w:tplc="1598DC18">
      <w:numFmt w:val="bullet"/>
      <w:lvlText w:val="•"/>
      <w:lvlJc w:val="left"/>
      <w:pPr>
        <w:ind w:left="3581" w:hanging="211"/>
      </w:pPr>
      <w:rPr>
        <w:rFonts w:hint="default"/>
        <w:lang w:val="it-IT" w:eastAsia="it-IT" w:bidi="it-IT"/>
      </w:rPr>
    </w:lvl>
    <w:lvl w:ilvl="4" w:tplc="00E0F4E2">
      <w:numFmt w:val="bullet"/>
      <w:lvlText w:val="•"/>
      <w:lvlJc w:val="left"/>
      <w:pPr>
        <w:ind w:left="4542" w:hanging="211"/>
      </w:pPr>
      <w:rPr>
        <w:rFonts w:hint="default"/>
        <w:lang w:val="it-IT" w:eastAsia="it-IT" w:bidi="it-IT"/>
      </w:rPr>
    </w:lvl>
    <w:lvl w:ilvl="5" w:tplc="159093E8">
      <w:numFmt w:val="bullet"/>
      <w:lvlText w:val="•"/>
      <w:lvlJc w:val="left"/>
      <w:pPr>
        <w:ind w:left="5503" w:hanging="211"/>
      </w:pPr>
      <w:rPr>
        <w:rFonts w:hint="default"/>
        <w:lang w:val="it-IT" w:eastAsia="it-IT" w:bidi="it-IT"/>
      </w:rPr>
    </w:lvl>
    <w:lvl w:ilvl="6" w:tplc="BF944638">
      <w:numFmt w:val="bullet"/>
      <w:lvlText w:val="•"/>
      <w:lvlJc w:val="left"/>
      <w:pPr>
        <w:ind w:left="6463" w:hanging="211"/>
      </w:pPr>
      <w:rPr>
        <w:rFonts w:hint="default"/>
        <w:lang w:val="it-IT" w:eastAsia="it-IT" w:bidi="it-IT"/>
      </w:rPr>
    </w:lvl>
    <w:lvl w:ilvl="7" w:tplc="58CC1508">
      <w:numFmt w:val="bullet"/>
      <w:lvlText w:val="•"/>
      <w:lvlJc w:val="left"/>
      <w:pPr>
        <w:ind w:left="7424" w:hanging="211"/>
      </w:pPr>
      <w:rPr>
        <w:rFonts w:hint="default"/>
        <w:lang w:val="it-IT" w:eastAsia="it-IT" w:bidi="it-IT"/>
      </w:rPr>
    </w:lvl>
    <w:lvl w:ilvl="8" w:tplc="1ABAB620">
      <w:numFmt w:val="bullet"/>
      <w:lvlText w:val="•"/>
      <w:lvlJc w:val="left"/>
      <w:pPr>
        <w:ind w:left="8385" w:hanging="21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09BD"/>
    <w:rsid w:val="00010F4B"/>
    <w:rsid w:val="000707A0"/>
    <w:rsid w:val="000D4A4A"/>
    <w:rsid w:val="00194A4E"/>
    <w:rsid w:val="002418B8"/>
    <w:rsid w:val="00265F94"/>
    <w:rsid w:val="00292307"/>
    <w:rsid w:val="002A0B4E"/>
    <w:rsid w:val="002D55A5"/>
    <w:rsid w:val="003167F1"/>
    <w:rsid w:val="00335D84"/>
    <w:rsid w:val="003F5DF8"/>
    <w:rsid w:val="004C09F3"/>
    <w:rsid w:val="004D634E"/>
    <w:rsid w:val="00581855"/>
    <w:rsid w:val="00584443"/>
    <w:rsid w:val="00633425"/>
    <w:rsid w:val="00654F7A"/>
    <w:rsid w:val="00796A12"/>
    <w:rsid w:val="007A19C6"/>
    <w:rsid w:val="007B60A0"/>
    <w:rsid w:val="007C5E4C"/>
    <w:rsid w:val="007C6A81"/>
    <w:rsid w:val="008D381F"/>
    <w:rsid w:val="008E741B"/>
    <w:rsid w:val="00934C27"/>
    <w:rsid w:val="00A00D70"/>
    <w:rsid w:val="00A109BD"/>
    <w:rsid w:val="00A11DB3"/>
    <w:rsid w:val="00AB2674"/>
    <w:rsid w:val="00B41063"/>
    <w:rsid w:val="00BD4AFC"/>
    <w:rsid w:val="00D7783A"/>
    <w:rsid w:val="00D92328"/>
    <w:rsid w:val="00E51E82"/>
    <w:rsid w:val="00E546CA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3B90B76-A587-4BE6-ADDF-E0B2D56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4A4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4A4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94A4E"/>
    <w:pPr>
      <w:ind w:left="1410" w:hanging="360"/>
    </w:pPr>
  </w:style>
  <w:style w:type="paragraph" w:customStyle="1" w:styleId="TableParagraph">
    <w:name w:val="Table Paragraph"/>
    <w:basedOn w:val="Normale"/>
    <w:uiPriority w:val="1"/>
    <w:qFormat/>
    <w:rsid w:val="00194A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ile.servizisociali@comune.mondolfo.p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dolfo@provincia.p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Buresta</dc:creator>
  <cp:lastModifiedBy>delmoro.samanta</cp:lastModifiedBy>
  <cp:revision>25</cp:revision>
  <cp:lastPrinted>2020-12-02T15:11:00Z</cp:lastPrinted>
  <dcterms:created xsi:type="dcterms:W3CDTF">2020-12-02T09:27:00Z</dcterms:created>
  <dcterms:modified xsi:type="dcterms:W3CDTF">2020-12-04T09:02:00Z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