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4" w:rsidRDefault="00B32B74" w:rsidP="00B32B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52144">
        <w:rPr>
          <w:rFonts w:ascii="Times New Roman" w:hAnsi="Times New Roman"/>
          <w:sz w:val="22"/>
          <w:szCs w:val="22"/>
        </w:rPr>
        <w:tab/>
      </w:r>
      <w:r w:rsidRPr="00F52144">
        <w:rPr>
          <w:rFonts w:ascii="Times New Roman" w:hAnsi="Times New Roman"/>
          <w:sz w:val="22"/>
          <w:szCs w:val="22"/>
        </w:rPr>
        <w:tab/>
      </w:r>
      <w:r w:rsidRPr="00F521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3556" w:type="dxa"/>
        <w:tblInd w:w="6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6"/>
      </w:tblGrid>
      <w:tr w:rsidR="00B32B74" w:rsidTr="00595125">
        <w:trPr>
          <w:trHeight w:val="1046"/>
        </w:trPr>
        <w:tc>
          <w:tcPr>
            <w:tcW w:w="3556" w:type="dxa"/>
          </w:tcPr>
          <w:p w:rsidR="00B32B74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32B74" w:rsidRPr="00AD00BD" w:rsidRDefault="002572DF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00BD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="00B32B74" w:rsidRPr="00AD00BD">
              <w:rPr>
                <w:rFonts w:ascii="Times New Roman" w:hAnsi="Times New Roman"/>
                <w:i/>
                <w:sz w:val="18"/>
                <w:szCs w:val="18"/>
              </w:rPr>
              <w:t xml:space="preserve">iservato all’Ufficio         </w:t>
            </w:r>
          </w:p>
          <w:p w:rsidR="00B32B74" w:rsidRPr="00AD00BD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00BD">
              <w:rPr>
                <w:rFonts w:ascii="Times New Roman" w:hAnsi="Times New Roman"/>
                <w:i/>
                <w:sz w:val="18"/>
                <w:szCs w:val="18"/>
              </w:rPr>
              <w:t xml:space="preserve">N. </w:t>
            </w:r>
            <w:proofErr w:type="spellStart"/>
            <w:r w:rsidRPr="00AD00BD">
              <w:rPr>
                <w:rFonts w:ascii="Times New Roman" w:hAnsi="Times New Roman"/>
                <w:i/>
                <w:sz w:val="18"/>
                <w:szCs w:val="18"/>
              </w:rPr>
              <w:t>Prot</w:t>
            </w:r>
            <w:proofErr w:type="spellEnd"/>
            <w:r w:rsidRPr="00AD00B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B32B74" w:rsidRPr="00AD00BD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00BD">
              <w:rPr>
                <w:rFonts w:ascii="Times New Roman" w:hAnsi="Times New Roman"/>
                <w:i/>
                <w:sz w:val="18"/>
                <w:szCs w:val="18"/>
              </w:rPr>
              <w:t xml:space="preserve">Data </w:t>
            </w:r>
          </w:p>
          <w:p w:rsidR="00B32B74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2572DF" w:rsidRPr="00CC6F00" w:rsidRDefault="00B32B74" w:rsidP="00B32B7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2572DF">
        <w:rPr>
          <w:rFonts w:ascii="Times New Roman" w:hAnsi="Times New Roman"/>
          <w:noProof/>
          <w:snapToGrid/>
          <w:sz w:val="22"/>
          <w:szCs w:val="22"/>
        </w:rPr>
        <w:drawing>
          <wp:inline distT="0" distB="0" distL="0" distR="0">
            <wp:extent cx="1030522" cy="1272209"/>
            <wp:effectExtent l="19050" t="0" r="0" b="0"/>
            <wp:docPr id="7" name="Immagine 1" descr="stemm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picc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1" cy="12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D04FEB">
        <w:rPr>
          <w:rFonts w:ascii="Times New Roman" w:hAnsi="Times New Roman"/>
          <w:i/>
          <w:sz w:val="16"/>
          <w:szCs w:val="16"/>
        </w:rPr>
        <w:tab/>
      </w:r>
      <w:r w:rsidR="00D04FEB">
        <w:rPr>
          <w:rFonts w:ascii="Times New Roman" w:hAnsi="Times New Roman"/>
          <w:i/>
          <w:sz w:val="16"/>
          <w:szCs w:val="16"/>
        </w:rPr>
        <w:tab/>
      </w:r>
      <w:r w:rsidR="00D04FEB">
        <w:rPr>
          <w:rFonts w:ascii="Times New Roman" w:hAnsi="Times New Roman"/>
          <w:i/>
          <w:sz w:val="16"/>
          <w:szCs w:val="16"/>
        </w:rPr>
        <w:tab/>
      </w:r>
    </w:p>
    <w:p w:rsidR="00B32B74" w:rsidRDefault="002572DF" w:rsidP="002572DF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="00B32B74" w:rsidRPr="00F52144">
        <w:rPr>
          <w:rFonts w:ascii="Times New Roman" w:hAnsi="Times New Roman"/>
          <w:i/>
          <w:sz w:val="16"/>
          <w:szCs w:val="16"/>
        </w:rPr>
        <w:t>Città di</w:t>
      </w:r>
    </w:p>
    <w:p w:rsidR="00B32B74" w:rsidRPr="00595125" w:rsidRDefault="00B32B74" w:rsidP="0059512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F52144">
        <w:rPr>
          <w:rFonts w:ascii="Times New Roman" w:hAnsi="Times New Roman"/>
          <w:i/>
          <w:sz w:val="16"/>
          <w:szCs w:val="16"/>
        </w:rPr>
        <w:t>Camillo Cavour</w:t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595125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 w:rsidRPr="00595125">
        <w:rPr>
          <w:rFonts w:ascii="Times New Roman" w:hAnsi="Times New Roman"/>
          <w:b/>
          <w:sz w:val="22"/>
          <w:szCs w:val="22"/>
        </w:rPr>
        <w:t xml:space="preserve">Spett.le </w:t>
      </w:r>
    </w:p>
    <w:p w:rsidR="002572DF" w:rsidRPr="00595125" w:rsidRDefault="002572DF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COMUNE DI SANTENA</w:t>
      </w:r>
    </w:p>
    <w:p w:rsidR="002572DF" w:rsidRP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Area Finanziaria-Ufficio Tributi</w:t>
      </w:r>
    </w:p>
    <w:p w:rsidR="00595125" w:rsidRP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Via Cavour n. 39</w:t>
      </w:r>
    </w:p>
    <w:p w:rsidR="00595125" w:rsidRDefault="00595125" w:rsidP="00595125">
      <w:pPr>
        <w:ind w:left="-142" w:firstLine="142"/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10026 - Santena (TO)</w:t>
      </w:r>
    </w:p>
    <w:p w:rsid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F06ECE" w:rsidRDefault="00595125" w:rsidP="00B732A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OGGETTO:</w:t>
      </w:r>
      <w:r w:rsidR="002761F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Istanza di </w:t>
      </w:r>
      <w:r w:rsidR="005D02C7">
        <w:rPr>
          <w:rFonts w:ascii="Times New Roman" w:hAnsi="Times New Roman"/>
          <w:b/>
          <w:sz w:val="22"/>
          <w:szCs w:val="22"/>
        </w:rPr>
        <w:t>RIMBORSO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06ECE">
        <w:rPr>
          <w:rFonts w:ascii="Times New Roman" w:hAnsi="Times New Roman"/>
          <w:b/>
          <w:sz w:val="22"/>
          <w:szCs w:val="22"/>
        </w:rPr>
        <w:t>PER TRIBUTI COMUNALI</w:t>
      </w:r>
    </w:p>
    <w:p w:rsidR="00F06ECE" w:rsidRDefault="00F06ECE" w:rsidP="00B732AC">
      <w:pPr>
        <w:jc w:val="both"/>
        <w:rPr>
          <w:rFonts w:ascii="Times New Roman" w:hAnsi="Times New Roman"/>
          <w:b/>
          <w:sz w:val="22"/>
          <w:szCs w:val="22"/>
        </w:rPr>
      </w:pPr>
    </w:p>
    <w:p w:rsidR="00F06ECE" w:rsidRPr="008B2B1E" w:rsidRDefault="002B3B30" w:rsidP="002B3B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TARI</w:t>
      </w:r>
      <w:r w:rsidR="00F06ECE" w:rsidRPr="008B2B1E">
        <w:rPr>
          <w:rFonts w:ascii="Times New Roman" w:hAnsi="Times New Roman"/>
          <w:b/>
          <w:sz w:val="28"/>
          <w:szCs w:val="28"/>
        </w:rPr>
        <w:tab/>
      </w:r>
      <w:r w:rsidR="00F06ECE" w:rsidRPr="008B2B1E">
        <w:rPr>
          <w:rFonts w:ascii="Times New Roman" w:hAnsi="Times New Roman"/>
          <w:b/>
          <w:sz w:val="28"/>
          <w:szCs w:val="28"/>
        </w:rPr>
        <w:tab/>
      </w:r>
    </w:p>
    <w:p w:rsidR="00595125" w:rsidRP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sz w:val="22"/>
          <w:szCs w:val="22"/>
        </w:rPr>
        <w:t>ANNO ___________________</w:t>
      </w: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IL SOTTOSCRITTO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Cognome </w:t>
      </w:r>
    </w:p>
    <w:p w:rsidR="00595125" w:rsidRDefault="006A7652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Nata a</w:t>
      </w:r>
      <w:r w:rsidR="00C95040">
        <w:rPr>
          <w:rFonts w:ascii="Times New Roman" w:hAnsi="Times New Roman"/>
          <w:b/>
          <w:sz w:val="22"/>
          <w:szCs w:val="22"/>
        </w:rPr>
        <w:t>________________</w:t>
      </w:r>
      <w:r w:rsidR="00595125">
        <w:rPr>
          <w:rFonts w:ascii="Times New Roman" w:hAnsi="Times New Roman"/>
          <w:b/>
          <w:sz w:val="22"/>
          <w:szCs w:val="22"/>
        </w:rPr>
        <w:t>, i</w:t>
      </w:r>
      <w:r w:rsidR="00521ECB">
        <w:rPr>
          <w:rFonts w:ascii="Times New Roman" w:hAnsi="Times New Roman"/>
          <w:b/>
          <w:sz w:val="22"/>
          <w:szCs w:val="22"/>
        </w:rPr>
        <w:t xml:space="preserve">l </w:t>
      </w:r>
      <w:r w:rsidR="00C95040">
        <w:rPr>
          <w:rFonts w:ascii="Times New Roman" w:hAnsi="Times New Roman"/>
          <w:b/>
          <w:sz w:val="22"/>
          <w:szCs w:val="22"/>
        </w:rPr>
        <w:t>____________</w:t>
      </w:r>
    </w:p>
    <w:p w:rsidR="00595125" w:rsidRDefault="00C95040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Residente a in ____________ Via _________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95125" w:rsidRDefault="007C4B8C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Cod. Fiscale </w:t>
      </w:r>
      <w:r w:rsidR="00E44744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tel. </w:t>
      </w:r>
      <w:r w:rsidR="00E44744">
        <w:rPr>
          <w:rFonts w:ascii="Times New Roman" w:hAnsi="Times New Roman"/>
          <w:sz w:val="22"/>
          <w:szCs w:val="22"/>
        </w:rPr>
        <w:t>__________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in qualità di: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125">
        <w:rPr>
          <w:rFonts w:ascii="Times New Roman" w:hAnsi="Times New Roman"/>
          <w:sz w:val="22"/>
          <w:szCs w:val="22"/>
        </w:rPr>
        <w:t>legale rappresentante della società</w:t>
      </w:r>
      <w:r>
        <w:rPr>
          <w:rFonts w:ascii="Times New Roman" w:hAnsi="Times New Roman"/>
          <w:sz w:val="22"/>
          <w:szCs w:val="22"/>
        </w:rPr>
        <w:t xml:space="preserve"> ___________________________ P. Iva/C.F. __________________</w:t>
      </w:r>
      <w:r w:rsidR="00CF43F2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125">
        <w:rPr>
          <w:rFonts w:ascii="Times New Roman" w:hAnsi="Times New Roman"/>
          <w:sz w:val="22"/>
          <w:szCs w:val="22"/>
        </w:rPr>
        <w:t>in qualità di erede di 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595125">
        <w:rPr>
          <w:rFonts w:ascii="Times New Roman" w:hAnsi="Times New Roman"/>
          <w:sz w:val="22"/>
          <w:szCs w:val="22"/>
        </w:rPr>
        <w:t>__ C.F. ________</w:t>
      </w:r>
      <w:r>
        <w:rPr>
          <w:rFonts w:ascii="Times New Roman" w:hAnsi="Times New Roman"/>
          <w:sz w:val="22"/>
          <w:szCs w:val="22"/>
        </w:rPr>
        <w:t>__________</w:t>
      </w:r>
      <w:r w:rsidRPr="00595125">
        <w:rPr>
          <w:rFonts w:ascii="Times New Roman" w:hAnsi="Times New Roman"/>
          <w:sz w:val="22"/>
          <w:szCs w:val="22"/>
        </w:rPr>
        <w:t>_____</w:t>
      </w:r>
      <w:r w:rsidR="00CF43F2">
        <w:rPr>
          <w:rFonts w:ascii="Times New Roman" w:hAnsi="Times New Roman"/>
          <w:sz w:val="22"/>
          <w:szCs w:val="22"/>
        </w:rPr>
        <w:t>__</w:t>
      </w:r>
      <w:r w:rsidRPr="00595125">
        <w:rPr>
          <w:rFonts w:ascii="Times New Roman" w:hAnsi="Times New Roman"/>
          <w:sz w:val="22"/>
          <w:szCs w:val="22"/>
        </w:rPr>
        <w:t>________</w:t>
      </w:r>
    </w:p>
    <w:p w:rsid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>DICHIARANTE (SE DIVERSO DAL CONTRIBUENTE)</w:t>
      </w: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sz w:val="22"/>
          <w:szCs w:val="22"/>
        </w:rPr>
        <w:t>CODICE FIS</w:t>
      </w:r>
      <w:r>
        <w:rPr>
          <w:rFonts w:ascii="Times New Roman" w:hAnsi="Times New Roman"/>
          <w:sz w:val="22"/>
          <w:szCs w:val="22"/>
        </w:rPr>
        <w:t>CALE __________________________</w:t>
      </w:r>
      <w:r w:rsidRPr="00595125">
        <w:rPr>
          <w:rFonts w:ascii="Times New Roman" w:hAnsi="Times New Roman"/>
          <w:sz w:val="22"/>
          <w:szCs w:val="22"/>
        </w:rPr>
        <w:t>___ NATURA DELLA CARICA ___</w:t>
      </w:r>
      <w:r>
        <w:rPr>
          <w:rFonts w:ascii="Times New Roman" w:hAnsi="Times New Roman"/>
          <w:sz w:val="22"/>
          <w:szCs w:val="22"/>
        </w:rPr>
        <w:t>_______</w:t>
      </w:r>
      <w:r w:rsidRPr="00595125">
        <w:rPr>
          <w:rFonts w:ascii="Times New Roman" w:hAnsi="Times New Roman"/>
          <w:sz w:val="22"/>
          <w:szCs w:val="22"/>
        </w:rPr>
        <w:t>______</w:t>
      </w:r>
      <w:r w:rsidR="00CF43F2">
        <w:rPr>
          <w:rFonts w:ascii="Times New Roman" w:hAnsi="Times New Roman"/>
          <w:sz w:val="22"/>
          <w:szCs w:val="22"/>
        </w:rPr>
        <w:t>___</w:t>
      </w:r>
      <w:r w:rsidRPr="00595125">
        <w:rPr>
          <w:rFonts w:ascii="Times New Roman" w:hAnsi="Times New Roman"/>
          <w:sz w:val="22"/>
          <w:szCs w:val="22"/>
        </w:rPr>
        <w:t>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COGNOME _________________________________ NOME _____________________________________</w:t>
      </w:r>
      <w:r w:rsidR="00CF43F2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TELEFONO ____________________________ DOMICILIO FISCALE O S</w:t>
      </w:r>
      <w:r w:rsidR="00236FA3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DE LEGALE _</w:t>
      </w:r>
      <w:r w:rsidR="00236FA3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  <w:r w:rsidR="00236FA3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</w:t>
      </w:r>
      <w:r w:rsidR="00CF43F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</w:t>
      </w:r>
    </w:p>
    <w:p w:rsid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  <w:r w:rsidRPr="000754BE">
        <w:rPr>
          <w:rFonts w:ascii="Times New Roman" w:hAnsi="Times New Roman"/>
          <w:b/>
          <w:sz w:val="22"/>
          <w:szCs w:val="22"/>
        </w:rPr>
        <w:t>PREMESSO CHE</w:t>
      </w:r>
    </w:p>
    <w:p w:rsidR="000754BE" w:rsidRDefault="000754BE" w:rsidP="00236FA3">
      <w:pPr>
        <w:jc w:val="both"/>
        <w:rPr>
          <w:rFonts w:ascii="Times New Roman" w:hAnsi="Times New Roman"/>
          <w:b/>
          <w:sz w:val="22"/>
          <w:szCs w:val="22"/>
        </w:rPr>
      </w:pPr>
    </w:p>
    <w:p w:rsidR="000754BE" w:rsidRPr="000754BE" w:rsidRDefault="000754BE" w:rsidP="00236FA3">
      <w:pPr>
        <w:jc w:val="both"/>
        <w:rPr>
          <w:rFonts w:ascii="Times New Roman" w:hAnsi="Times New Roman"/>
          <w:sz w:val="22"/>
          <w:szCs w:val="22"/>
        </w:rPr>
      </w:pPr>
      <w:r w:rsidRPr="000754BE">
        <w:rPr>
          <w:rFonts w:ascii="Times New Roman" w:hAnsi="Times New Roman"/>
          <w:sz w:val="22"/>
          <w:szCs w:val="22"/>
        </w:rPr>
        <w:t>Il sottoscritto è titolare dei seguenti immobili (fabbricato o terreno) siti nel Comune:</w:t>
      </w:r>
    </w:p>
    <w:p w:rsidR="000754BE" w:rsidRDefault="000754BE" w:rsidP="00236FA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8"/>
      </w:tblGrid>
      <w:tr w:rsidR="000754BE" w:rsidTr="000754BE">
        <w:trPr>
          <w:trHeight w:val="313"/>
        </w:trPr>
        <w:tc>
          <w:tcPr>
            <w:tcW w:w="10518" w:type="dxa"/>
          </w:tcPr>
          <w:p w:rsidR="000754BE" w:rsidRDefault="000754BE" w:rsidP="00236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Foglio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Mappale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Sub.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Cat.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Classe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Indirizzo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R.C.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% di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0754BE" w:rsidRDefault="000754BE" w:rsidP="00236FA3">
      <w:pPr>
        <w:jc w:val="both"/>
        <w:rPr>
          <w:rFonts w:ascii="Times New Roman" w:hAnsi="Times New Roman"/>
          <w:sz w:val="22"/>
          <w:szCs w:val="22"/>
        </w:rPr>
      </w:pPr>
    </w:p>
    <w:p w:rsidR="0084586A" w:rsidRDefault="0084586A" w:rsidP="00F15D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0754BE">
        <w:rPr>
          <w:rFonts w:ascii="Times New Roman" w:hAnsi="Times New Roman"/>
          <w:sz w:val="22"/>
          <w:szCs w:val="22"/>
        </w:rPr>
        <w:t>____</w:t>
      </w:r>
      <w:r w:rsidR="00FB6C4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__</w:t>
      </w:r>
      <w:r w:rsidR="00F346DA">
        <w:rPr>
          <w:rFonts w:ascii="Times New Roman" w:hAnsi="Times New Roman"/>
          <w:sz w:val="22"/>
          <w:szCs w:val="22"/>
        </w:rPr>
        <w:t>_______</w:t>
      </w:r>
      <w:r w:rsidR="00F346DA">
        <w:rPr>
          <w:rFonts w:ascii="Times New Roman" w:hAnsi="Times New Roman"/>
          <w:sz w:val="22"/>
          <w:szCs w:val="22"/>
        </w:rPr>
        <w:tab/>
        <w:t>____</w:t>
      </w:r>
      <w:r w:rsidR="00F346DA">
        <w:rPr>
          <w:rFonts w:ascii="Times New Roman" w:hAnsi="Times New Roman"/>
          <w:sz w:val="22"/>
          <w:szCs w:val="22"/>
        </w:rPr>
        <w:tab/>
      </w:r>
      <w:r w:rsidR="000754BE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</w:t>
      </w:r>
      <w:r w:rsidR="000754BE">
        <w:rPr>
          <w:rFonts w:ascii="Times New Roman" w:hAnsi="Times New Roman"/>
          <w:sz w:val="22"/>
          <w:szCs w:val="22"/>
        </w:rPr>
        <w:tab/>
      </w:r>
      <w:r w:rsidR="00CF18E0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  <w:r w:rsidR="00A02BE0">
        <w:rPr>
          <w:rFonts w:ascii="Times New Roman" w:hAnsi="Times New Roman"/>
          <w:sz w:val="22"/>
          <w:szCs w:val="22"/>
        </w:rPr>
        <w:tab/>
        <w:t>_</w:t>
      </w:r>
      <w:r>
        <w:rPr>
          <w:rFonts w:ascii="Times New Roman" w:hAnsi="Times New Roman"/>
          <w:sz w:val="22"/>
          <w:szCs w:val="22"/>
        </w:rPr>
        <w:t xml:space="preserve"> </w:t>
      </w:r>
      <w:r w:rsidR="00A02BE0">
        <w:rPr>
          <w:rFonts w:ascii="Times New Roman" w:hAnsi="Times New Roman"/>
          <w:sz w:val="22"/>
          <w:szCs w:val="22"/>
        </w:rPr>
        <w:t xml:space="preserve">via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0754BE">
        <w:rPr>
          <w:rFonts w:ascii="Times New Roman" w:hAnsi="Times New Roman"/>
          <w:sz w:val="22"/>
          <w:szCs w:val="22"/>
        </w:rPr>
        <w:t>___________</w:t>
      </w:r>
      <w:r w:rsidR="00A02BE0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</w:t>
      </w:r>
      <w:r w:rsidR="00A02BE0">
        <w:rPr>
          <w:rFonts w:ascii="Times New Roman" w:hAnsi="Times New Roman"/>
          <w:sz w:val="22"/>
          <w:szCs w:val="22"/>
        </w:rPr>
        <w:t>__</w:t>
      </w:r>
      <w:r w:rsidR="00A02BE0">
        <w:rPr>
          <w:rFonts w:ascii="Times New Roman" w:hAnsi="Times New Roman"/>
          <w:sz w:val="22"/>
          <w:szCs w:val="22"/>
        </w:rPr>
        <w:tab/>
      </w:r>
    </w:p>
    <w:p w:rsidR="000754BE" w:rsidRPr="0084586A" w:rsidRDefault="0084586A" w:rsidP="00F15D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</w:t>
      </w:r>
      <w:r w:rsidR="000754BE">
        <w:rPr>
          <w:rFonts w:ascii="Times New Roman" w:hAnsi="Times New Roman"/>
          <w:sz w:val="22"/>
          <w:szCs w:val="22"/>
        </w:rPr>
        <w:t>________</w:t>
      </w:r>
      <w:r w:rsidR="000754BE">
        <w:rPr>
          <w:rFonts w:ascii="Times New Roman" w:hAnsi="Times New Roman"/>
          <w:sz w:val="22"/>
          <w:szCs w:val="22"/>
        </w:rPr>
        <w:tab/>
        <w:t>______</w:t>
      </w:r>
      <w:r>
        <w:rPr>
          <w:rFonts w:ascii="Times New Roman" w:hAnsi="Times New Roman"/>
          <w:sz w:val="22"/>
          <w:szCs w:val="22"/>
        </w:rPr>
        <w:t>__</w:t>
      </w:r>
      <w:r w:rsidR="000754BE">
        <w:rPr>
          <w:rFonts w:ascii="Times New Roman" w:hAnsi="Times New Roman"/>
          <w:sz w:val="22"/>
          <w:szCs w:val="22"/>
        </w:rPr>
        <w:t>__</w:t>
      </w:r>
      <w:r w:rsidR="000754BE">
        <w:rPr>
          <w:rFonts w:ascii="Times New Roman" w:hAnsi="Times New Roman"/>
          <w:sz w:val="22"/>
          <w:szCs w:val="22"/>
        </w:rPr>
        <w:tab/>
      </w:r>
      <w:r w:rsidR="00FB6C40">
        <w:rPr>
          <w:rFonts w:ascii="Times New Roman" w:hAnsi="Times New Roman"/>
          <w:sz w:val="22"/>
          <w:szCs w:val="22"/>
        </w:rPr>
        <w:t>____</w:t>
      </w:r>
      <w:r w:rsidR="00CF18E0">
        <w:rPr>
          <w:rFonts w:ascii="Times New Roman" w:hAnsi="Times New Roman"/>
          <w:sz w:val="22"/>
          <w:szCs w:val="22"/>
        </w:rPr>
        <w:tab/>
        <w:t>_____</w:t>
      </w:r>
      <w:r w:rsidR="00CF18E0">
        <w:rPr>
          <w:rFonts w:ascii="Times New Roman" w:hAnsi="Times New Roman"/>
          <w:sz w:val="22"/>
          <w:szCs w:val="22"/>
        </w:rPr>
        <w:tab/>
        <w:t>_</w:t>
      </w:r>
      <w:r>
        <w:rPr>
          <w:rFonts w:ascii="Times New Roman" w:hAnsi="Times New Roman"/>
          <w:sz w:val="22"/>
          <w:szCs w:val="22"/>
        </w:rPr>
        <w:t>___</w:t>
      </w:r>
      <w:r w:rsidR="00CF18E0">
        <w:rPr>
          <w:rFonts w:ascii="Times New Roman" w:hAnsi="Times New Roman"/>
          <w:sz w:val="22"/>
          <w:szCs w:val="22"/>
        </w:rPr>
        <w:t xml:space="preserve">       </w:t>
      </w:r>
      <w:r w:rsidR="0074409B">
        <w:rPr>
          <w:rFonts w:ascii="Times New Roman" w:hAnsi="Times New Roman"/>
          <w:sz w:val="22"/>
          <w:szCs w:val="22"/>
        </w:rPr>
        <w:t xml:space="preserve">via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552598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0754BE" w:rsidRDefault="000754BE" w:rsidP="000754B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3375FB" w:rsidRDefault="003375FB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754BE" w:rsidRDefault="000754BE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754BE">
        <w:rPr>
          <w:rFonts w:ascii="Times New Roman" w:hAnsi="Times New Roman"/>
          <w:sz w:val="22"/>
          <w:szCs w:val="22"/>
        </w:rPr>
        <w:t>Che per detti immobili sono stati effettuati i seguenti versamenti:</w:t>
      </w:r>
    </w:p>
    <w:p w:rsidR="00FB3691" w:rsidRDefault="00FB369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E2061" w:rsidRDefault="00A56206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€ __________</w:t>
      </w:r>
      <w:r w:rsidR="008E2061">
        <w:rPr>
          <w:rFonts w:ascii="Times New Roman" w:hAnsi="Times New Roman"/>
          <w:sz w:val="22"/>
          <w:szCs w:val="22"/>
        </w:rPr>
        <w:t xml:space="preserve"> in ac</w:t>
      </w:r>
      <w:r>
        <w:rPr>
          <w:rFonts w:ascii="Times New Roman" w:hAnsi="Times New Roman"/>
          <w:sz w:val="22"/>
          <w:szCs w:val="22"/>
        </w:rPr>
        <w:t>conto in data ______________</w:t>
      </w:r>
      <w:r w:rsidR="008E2061">
        <w:rPr>
          <w:rFonts w:ascii="Times New Roman" w:hAnsi="Times New Roman"/>
          <w:sz w:val="22"/>
          <w:szCs w:val="22"/>
        </w:rPr>
        <w:t xml:space="preserve">mediante F24 </w:t>
      </w:r>
      <w:r w:rsidR="00E07DA8">
        <w:rPr>
          <w:rFonts w:ascii="Times New Roman" w:hAnsi="Times New Roman"/>
          <w:sz w:val="22"/>
          <w:szCs w:val="22"/>
        </w:rPr>
        <w:t>che viene allegato</w:t>
      </w:r>
      <w:r w:rsidR="00FB3691">
        <w:rPr>
          <w:rFonts w:ascii="Times New Roman" w:hAnsi="Times New Roman"/>
          <w:sz w:val="22"/>
          <w:szCs w:val="22"/>
        </w:rPr>
        <w:t>;</w:t>
      </w:r>
    </w:p>
    <w:p w:rsidR="00FB3691" w:rsidRDefault="00FB369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9A0BDE">
        <w:rPr>
          <w:rFonts w:ascii="Times New Roman" w:hAnsi="Times New Roman"/>
          <w:sz w:val="22"/>
          <w:szCs w:val="22"/>
        </w:rPr>
        <w:t xml:space="preserve">er un totale di </w:t>
      </w:r>
      <w:r w:rsidR="00A56206">
        <w:rPr>
          <w:rFonts w:ascii="Times New Roman" w:hAnsi="Times New Roman"/>
          <w:b/>
          <w:sz w:val="22"/>
          <w:szCs w:val="22"/>
        </w:rPr>
        <w:t>€ __________</w:t>
      </w:r>
      <w:r>
        <w:rPr>
          <w:rFonts w:ascii="Times New Roman" w:hAnsi="Times New Roman"/>
          <w:sz w:val="22"/>
          <w:szCs w:val="22"/>
        </w:rPr>
        <w:t xml:space="preserve"> mentre l’imposta dovut</w:t>
      </w:r>
      <w:r w:rsidR="00A56206">
        <w:rPr>
          <w:rFonts w:ascii="Times New Roman" w:hAnsi="Times New Roman"/>
          <w:sz w:val="22"/>
          <w:szCs w:val="22"/>
        </w:rPr>
        <w:t>a ammontava ad € _______</w:t>
      </w:r>
      <w:r w:rsidR="00AB44A6">
        <w:rPr>
          <w:rFonts w:ascii="Times New Roman" w:hAnsi="Times New Roman"/>
          <w:sz w:val="22"/>
          <w:szCs w:val="22"/>
        </w:rPr>
        <w:t>, per immobile vuoto dichiarato</w:t>
      </w:r>
      <w:r>
        <w:rPr>
          <w:rFonts w:ascii="Times New Roman" w:hAnsi="Times New Roman"/>
          <w:sz w:val="22"/>
          <w:szCs w:val="22"/>
        </w:rPr>
        <w:t xml:space="preserve"> che pertanto risulta</w:t>
      </w:r>
      <w:r w:rsidR="00DF3C2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indeb</w:t>
      </w:r>
      <w:r w:rsidR="00AB44A6">
        <w:rPr>
          <w:rFonts w:ascii="Times New Roman" w:hAnsi="Times New Roman"/>
          <w:sz w:val="22"/>
          <w:szCs w:val="22"/>
        </w:rPr>
        <w:t xml:space="preserve">itamente versata la somma di </w:t>
      </w:r>
      <w:r w:rsidR="00A56206">
        <w:rPr>
          <w:rFonts w:ascii="Times New Roman" w:hAnsi="Times New Roman"/>
          <w:b/>
          <w:sz w:val="22"/>
          <w:szCs w:val="22"/>
        </w:rPr>
        <w:t>€ __________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8E2061">
        <w:rPr>
          <w:rFonts w:ascii="Times New Roman" w:hAnsi="Times New Roman"/>
          <w:b/>
          <w:sz w:val="22"/>
          <w:szCs w:val="22"/>
        </w:rPr>
        <w:t>Per i seguenti motivi:</w:t>
      </w:r>
    </w:p>
    <w:p w:rsidR="004C2A84" w:rsidRDefault="004C2A84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C2A84" w:rsidRDefault="004C2A84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4C2A84" w:rsidRDefault="004C2A84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C2A84" w:rsidRDefault="004C2A84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C2A84" w:rsidRDefault="004C2A84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C2A84" w:rsidRPr="000754BE" w:rsidRDefault="004C2A84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E2061" w:rsidRPr="00552598" w:rsidRDefault="008E2061" w:rsidP="008E20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552598">
        <w:rPr>
          <w:rFonts w:ascii="Times New Roman" w:hAnsi="Times New Roman"/>
          <w:b/>
          <w:sz w:val="22"/>
          <w:szCs w:val="22"/>
          <w:highlight w:val="lightGray"/>
        </w:rPr>
        <w:t>CHIEDE</w:t>
      </w:r>
    </w:p>
    <w:p w:rsidR="008E2061" w:rsidRDefault="008E2061" w:rsidP="008E206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8E2061" w:rsidRPr="004058C0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il seguente tributo:</w:t>
      </w:r>
      <w:r w:rsidR="004058C0">
        <w:rPr>
          <w:rFonts w:ascii="Times New Roman" w:hAnsi="Times New Roman"/>
          <w:sz w:val="22"/>
          <w:szCs w:val="22"/>
        </w:rPr>
        <w:t xml:space="preserve"> </w:t>
      </w:r>
      <w:r w:rsidR="004058C0" w:rsidRPr="004058C0">
        <w:rPr>
          <w:rFonts w:ascii="Times New Roman" w:hAnsi="Times New Roman"/>
          <w:b/>
          <w:sz w:val="22"/>
          <w:szCs w:val="22"/>
        </w:rPr>
        <w:t>TARI</w:t>
      </w:r>
      <w:r w:rsidR="00A56206">
        <w:rPr>
          <w:rFonts w:ascii="Times New Roman" w:hAnsi="Times New Roman"/>
          <w:b/>
          <w:sz w:val="22"/>
          <w:szCs w:val="22"/>
        </w:rPr>
        <w:t xml:space="preserve"> anno______</w:t>
      </w:r>
    </w:p>
    <w:p w:rsidR="008E2061" w:rsidRP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E2061">
        <w:rPr>
          <w:rFonts w:ascii="Times New Roman" w:hAnsi="Times New Roman"/>
          <w:sz w:val="22"/>
          <w:szCs w:val="22"/>
        </w:rPr>
        <w:t>In caso di accoglimento dell’istanza, il sottoscritto dichiara sin d’ora</w:t>
      </w:r>
      <w:r w:rsidR="00175C8F" w:rsidRPr="00175C8F">
        <w:rPr>
          <w:rFonts w:ascii="Times New Roman" w:hAnsi="Times New Roman"/>
          <w:sz w:val="22"/>
          <w:szCs w:val="22"/>
        </w:rPr>
        <w:t xml:space="preserve"> di voler ricevere</w:t>
      </w:r>
      <w:r w:rsidRPr="008E2061">
        <w:rPr>
          <w:rFonts w:ascii="Times New Roman" w:hAnsi="Times New Roman"/>
          <w:sz w:val="22"/>
          <w:szCs w:val="22"/>
        </w:rPr>
        <w:t xml:space="preserve">: 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D40D3">
        <w:rPr>
          <w:rFonts w:ascii="Times New Roman" w:hAnsi="Times New Roman"/>
          <w:sz w:val="28"/>
          <w:szCs w:val="28"/>
        </w:rPr>
        <w:t>□</w:t>
      </w:r>
      <w:r w:rsidR="00236FA3">
        <w:rPr>
          <w:rFonts w:ascii="Times New Roman" w:hAnsi="Times New Roman"/>
          <w:sz w:val="22"/>
          <w:szCs w:val="22"/>
        </w:rPr>
        <w:t xml:space="preserve"> </w:t>
      </w:r>
      <w:r w:rsidR="00236FA3" w:rsidRPr="00236FA3">
        <w:rPr>
          <w:rFonts w:ascii="Times New Roman" w:hAnsi="Times New Roman"/>
          <w:b/>
          <w:sz w:val="22"/>
          <w:szCs w:val="22"/>
        </w:rPr>
        <w:t>IL RIMBORSO</w:t>
      </w:r>
      <w:r w:rsidR="00236FA3">
        <w:rPr>
          <w:rFonts w:ascii="Times New Roman" w:hAnsi="Times New Roman"/>
          <w:sz w:val="22"/>
          <w:szCs w:val="22"/>
        </w:rPr>
        <w:t xml:space="preserve"> </w:t>
      </w:r>
      <w:r w:rsidR="00236FA3" w:rsidRPr="00236FA3">
        <w:rPr>
          <w:rFonts w:ascii="Times New Roman" w:hAnsi="Times New Roman"/>
          <w:b/>
          <w:sz w:val="22"/>
          <w:szCs w:val="22"/>
        </w:rPr>
        <w:t xml:space="preserve">di </w:t>
      </w:r>
      <w:r w:rsidR="00236FA3" w:rsidRPr="00E61709">
        <w:rPr>
          <w:rFonts w:ascii="Times New Roman" w:hAnsi="Times New Roman"/>
          <w:b/>
          <w:sz w:val="22"/>
          <w:szCs w:val="22"/>
        </w:rPr>
        <w:t>€</w:t>
      </w:r>
      <w:r w:rsidR="00A56206">
        <w:rPr>
          <w:rFonts w:ascii="Times New Roman" w:hAnsi="Times New Roman"/>
          <w:b/>
          <w:sz w:val="22"/>
          <w:szCs w:val="22"/>
        </w:rPr>
        <w:t xml:space="preserve"> _________</w:t>
      </w:r>
      <w:r w:rsidR="00236FA3">
        <w:rPr>
          <w:rFonts w:ascii="Times New Roman" w:hAnsi="Times New Roman"/>
          <w:sz w:val="22"/>
          <w:szCs w:val="22"/>
        </w:rPr>
        <w:t xml:space="preserve"> </w:t>
      </w:r>
      <w:r w:rsidR="00A56206">
        <w:rPr>
          <w:rFonts w:ascii="Times New Roman" w:hAnsi="Times New Roman"/>
          <w:sz w:val="22"/>
          <w:szCs w:val="22"/>
        </w:rPr>
        <w:t>relativamente all’Anno ______</w:t>
      </w:r>
    </w:p>
    <w:p w:rsidR="00236FA3" w:rsidRDefault="00236FA3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 le seguenti modalità (indicare solo l’opzione rimborso):</w:t>
      </w:r>
    </w:p>
    <w:p w:rsidR="00236FA3" w:rsidRDefault="00236FA3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36FA3" w:rsidRDefault="00236FA3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36FA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2"/>
          <w:szCs w:val="22"/>
        </w:rPr>
        <w:tab/>
        <w:t>in contanti, da ritirare presso la Tesoreria Comunale</w:t>
      </w:r>
    </w:p>
    <w:p w:rsidR="00236FA3" w:rsidRDefault="00236FA3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D40D3">
        <w:rPr>
          <w:rFonts w:ascii="Times New Roman" w:hAnsi="Times New Roman"/>
          <w:sz w:val="28"/>
          <w:szCs w:val="28"/>
        </w:rPr>
        <w:t>□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  <w:t>accreditato su c/c bancario/postale:</w:t>
      </w:r>
    </w:p>
    <w:p w:rsidR="0084586A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236FA3" w:rsidRPr="009114FA" w:rsidRDefault="00236FA3" w:rsidP="008458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9114FA">
        <w:rPr>
          <w:rFonts w:ascii="Times New Roman" w:hAnsi="Times New Roman"/>
          <w:b/>
          <w:sz w:val="22"/>
          <w:szCs w:val="22"/>
        </w:rPr>
        <w:t xml:space="preserve">CODICE </w:t>
      </w:r>
      <w:r w:rsidR="009114FA">
        <w:rPr>
          <w:rFonts w:ascii="Times New Roman" w:hAnsi="Times New Roman"/>
          <w:b/>
          <w:sz w:val="22"/>
          <w:szCs w:val="22"/>
        </w:rPr>
        <w:t xml:space="preserve">IBAN: </w:t>
      </w:r>
      <w:r w:rsidR="00A56206">
        <w:rPr>
          <w:rFonts w:ascii="Times New Roman" w:hAnsi="Times New Roman"/>
          <w:b/>
          <w:sz w:val="22"/>
          <w:szCs w:val="22"/>
        </w:rPr>
        <w:t>___________________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Cont</w:t>
      </w:r>
      <w:r w:rsidR="009114FA">
        <w:rPr>
          <w:rFonts w:ascii="Times New Roman" w:hAnsi="Times New Roman"/>
          <w:sz w:val="22"/>
          <w:szCs w:val="22"/>
        </w:rPr>
        <w:t xml:space="preserve">o intestato a </w:t>
      </w:r>
      <w:r w:rsidR="00A56206">
        <w:rPr>
          <w:rFonts w:ascii="Times New Roman" w:hAnsi="Times New Roman"/>
          <w:b/>
          <w:sz w:val="22"/>
          <w:szCs w:val="22"/>
        </w:rPr>
        <w:t>____________________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Istituto di credito/banca _____________________________________________________</w:t>
      </w:r>
      <w:r w:rsidR="00CF43F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_______________</w:t>
      </w:r>
    </w:p>
    <w:p w:rsidR="00A84464" w:rsidRDefault="00A84464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84464" w:rsidRPr="00673B68" w:rsidRDefault="00A84464" w:rsidP="00A844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73B68">
        <w:rPr>
          <w:rFonts w:ascii="Times New Roman" w:hAnsi="Times New Roman"/>
          <w:b/>
          <w:sz w:val="22"/>
          <w:szCs w:val="22"/>
        </w:rPr>
        <w:t xml:space="preserve">Si allegano: </w:t>
      </w:r>
    </w:p>
    <w:p w:rsidR="00A84464" w:rsidRDefault="00A84464" w:rsidP="00A84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076">
        <w:rPr>
          <w:rFonts w:ascii="Times New Roman" w:hAnsi="Times New Roman"/>
          <w:sz w:val="22"/>
          <w:szCs w:val="22"/>
        </w:rPr>
        <w:t>Fotocopia carta d’identità</w:t>
      </w:r>
      <w:r>
        <w:rPr>
          <w:rFonts w:ascii="Times New Roman" w:hAnsi="Times New Roman"/>
          <w:sz w:val="22"/>
          <w:szCs w:val="22"/>
        </w:rPr>
        <w:t>;</w:t>
      </w:r>
    </w:p>
    <w:p w:rsidR="00A84464" w:rsidRPr="00DE4076" w:rsidRDefault="00A84464" w:rsidP="00A84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076">
        <w:rPr>
          <w:rFonts w:ascii="Times New Roman" w:hAnsi="Times New Roman"/>
          <w:sz w:val="22"/>
          <w:szCs w:val="22"/>
        </w:rPr>
        <w:t>Copia versamenti effettuati;</w:t>
      </w:r>
    </w:p>
    <w:p w:rsidR="00A84464" w:rsidRDefault="00A84464" w:rsidP="00A84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Delega eredi;</w:t>
      </w:r>
    </w:p>
    <w:p w:rsidR="00A84464" w:rsidRDefault="00A84464" w:rsidP="00A84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Altro _________________________________________________________________________________;</w:t>
      </w:r>
    </w:p>
    <w:p w:rsidR="00AA76DE" w:rsidRPr="00AA76DE" w:rsidRDefault="00AA76DE" w:rsidP="00AA76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E4076" w:rsidRP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DE4076">
        <w:rPr>
          <w:rFonts w:ascii="Times New Roman" w:hAnsi="Times New Roman"/>
          <w:b/>
          <w:sz w:val="22"/>
          <w:szCs w:val="22"/>
        </w:rPr>
        <w:t>Consapevole delle sanzioni penali, in caso di dichiarazione non veritiere e falsità negli atti, previste dall’art. 76 DPR 445/2000 e dall’art. 483 del Codice Penale.</w:t>
      </w: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Santena (TO)</w:t>
      </w:r>
      <w:r w:rsidR="00A56206">
        <w:rPr>
          <w:rFonts w:ascii="Times New Roman" w:hAnsi="Times New Roman"/>
          <w:sz w:val="22"/>
          <w:szCs w:val="22"/>
        </w:rPr>
        <w:t>, lì______________</w:t>
      </w: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 fede </w:t>
      </w: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EF5282" w:rsidRDefault="00EF5282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3375FB" w:rsidRDefault="003375FB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7550B3" w:rsidRDefault="007550B3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3375FB" w:rsidRDefault="003375FB" w:rsidP="00657BD5">
      <w:pPr>
        <w:pStyle w:val="Paragrafoelenco"/>
        <w:ind w:left="0"/>
        <w:rPr>
          <w:rFonts w:ascii="Times New Roman" w:hAnsi="Times New Roman"/>
          <w:highlight w:val="lightGray"/>
        </w:rPr>
      </w:pPr>
    </w:p>
    <w:p w:rsidR="00936696" w:rsidRPr="00936696" w:rsidRDefault="00936696" w:rsidP="00936696">
      <w:pPr>
        <w:widowControl/>
        <w:contextualSpacing/>
        <w:jc w:val="center"/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  <w:r w:rsidRPr="00936696">
        <w:rPr>
          <w:rFonts w:ascii="Times New Roman" w:eastAsiaTheme="minorHAnsi" w:hAnsi="Times New Roman"/>
          <w:snapToGrid/>
          <w:sz w:val="22"/>
          <w:szCs w:val="22"/>
          <w:highlight w:val="lightGray"/>
          <w:lang w:eastAsia="en-US"/>
        </w:rPr>
        <w:t>INFORMATIVA PRIVACY</w:t>
      </w:r>
    </w:p>
    <w:p w:rsidR="00653550" w:rsidRPr="00653550" w:rsidRDefault="00653550" w:rsidP="00936696">
      <w:pPr>
        <w:widowControl/>
        <w:contextualSpacing/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653550" w:rsidRPr="00653550" w:rsidRDefault="00653550" w:rsidP="00653550">
      <w:pPr>
        <w:widowControl/>
        <w:ind w:left="-142" w:firstLine="14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L’informatica sul trattamento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 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Ai sensi del regolamento UE 2016/679 (GDPR), il trattamento relativo al presente servizio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dei dati personali ai sensi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sarà improntato ai principi di correttezza, liceità, trasparenza e di tutela della Sua riservatezza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degli artt. 13 e 14 del GDPR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e dei Suoi diritti. Il presente documento fornisce alcune informazioni, sintetiche, relative al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in materia di protezione dei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 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>trattamento dei Suoi dati personali, nel contesto</w:t>
      </w:r>
      <w:r w:rsidR="00617026">
        <w:rPr>
          <w:rFonts w:ascii="Times New Roman" w:eastAsiaTheme="minorHAnsi" w:hAnsi="Times New Roman"/>
          <w:snapToGrid/>
          <w:lang w:eastAsia="en-US"/>
        </w:rPr>
        <w:t xml:space="preserve"> dei procedimenti e dei Servizi svolti 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dal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dati personali</w:t>
      </w:r>
      <w:r w:rsidRPr="00653550">
        <w:rPr>
          <w:rFonts w:ascii="Times New Roman" w:eastAsiaTheme="minorHAnsi" w:hAnsi="Times New Roman"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ab/>
        <w:t>titolare del Trattamento.  L’informativa estesa sarà consultabile sul sito internet dell’Ente.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 w:hanging="283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Le finalità del trattamento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L’Ente tratterrà i dati personali, sia nel corso dei procedimenti amministrativi sia nella gestione dei rapporti che ne discendono. La base giuridica del trattamento è costituita dall’articolo 6 </w:t>
      </w:r>
    </w:p>
    <w:p w:rsidR="00653550" w:rsidRPr="00653550" w:rsidRDefault="00653550" w:rsidP="00653550">
      <w:pPr>
        <w:widowControl/>
        <w:ind w:left="283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del GDPR e dalla normativa richiamata negli atti amministrativi inerenti il procedimento amministrativo.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________________________________________________________________________________________________________</w:t>
      </w:r>
    </w:p>
    <w:p w:rsidR="00653550" w:rsidRPr="00653550" w:rsidRDefault="00653550" w:rsidP="00653550">
      <w:pPr>
        <w:widowControl/>
        <w:contextualSpacing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contextualSpacing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Il conferimento dei dati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>I dati sono conferiti direttamente dall’interessato e possono anche essere raccolti presso Terzi</w:t>
      </w:r>
    </w:p>
    <w:p w:rsidR="00653550" w:rsidRPr="00653550" w:rsidRDefault="00653550" w:rsidP="00653550">
      <w:pPr>
        <w:widowControl/>
        <w:ind w:left="2832" w:firstLine="3"/>
        <w:contextualSpacing/>
        <w:jc w:val="both"/>
        <w:rPr>
          <w:rFonts w:ascii="Times New Roman" w:eastAsiaTheme="minorHAnsi" w:hAnsi="Times New Roman"/>
          <w:b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e non sono oggetto e trattamenti decisionali automatizzati. I dati sensibili e giudiziari saranno trattati separatamente e son oggetto di una specifica informativa all’atto dell’acquisizione.</w:t>
      </w:r>
    </w:p>
    <w:p w:rsidR="00653550" w:rsidRPr="00653550" w:rsidRDefault="00653550" w:rsidP="00653550">
      <w:pPr>
        <w:widowControl/>
        <w:ind w:left="283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 dati che verranno raccolti e trattati riguardano quelli: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anagrafici ed identificativi;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bancari;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contatto;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più in generale i dati afferenti alla situazione patrimoniale ed a quella fiscale.</w:t>
      </w:r>
    </w:p>
    <w:p w:rsidR="00653550" w:rsidRPr="00653550" w:rsidRDefault="00653550" w:rsidP="00653550">
      <w:pPr>
        <w:widowControl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___________________________________________________________________________________________________</w:t>
      </w:r>
    </w:p>
    <w:p w:rsidR="00653550" w:rsidRPr="00653550" w:rsidRDefault="00653550" w:rsidP="00653550">
      <w:pPr>
        <w:widowControl/>
        <w:jc w:val="both"/>
        <w:rPr>
          <w:rFonts w:ascii="Times New Roman" w:eastAsiaTheme="minorHAnsi" w:hAnsi="Times New Roman"/>
          <w:b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Le modalità del trattamento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>Il trattamento sarà effettuato, presso la sede dell’Ente e/o quella dei soggetti Responsabili ai</w:t>
      </w:r>
    </w:p>
    <w:p w:rsidR="00653550" w:rsidRPr="00653550" w:rsidRDefault="00653550" w:rsidP="00653550">
      <w:pPr>
        <w:widowControl/>
        <w:ind w:left="2124" w:firstLine="708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sensi dell’art. 28 GDPR (l’elenco è disponibile presso l’Ente), con strumenti manuali e/o</w:t>
      </w:r>
    </w:p>
    <w:p w:rsidR="00653550" w:rsidRPr="00653550" w:rsidRDefault="00653550" w:rsidP="00653550">
      <w:pPr>
        <w:widowControl/>
        <w:ind w:left="2124" w:firstLine="708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informatici e telematici nell’ambito delle finalità istituzionali dell’Ente ai sensi dell’articolo 6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del GDPR per l’esecuzione di un compito connesso all’esercizio di pubblici poteri o per l’assolvimento di un obbligo legale.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 dati saranno trattati per il tempo necessario al procedimento amministrativo in cui sono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raccolti ed utilizzati e saranno conservati e custoditi secondo la normativa vigente.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 dati personali degli utenti che chiedono l’invio di materiale informativo (mailing list, risposte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a quesiti, avvisi e newsletter, informazioni, ecc.) sono utilizzati unicamente al fine di eseguire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il servizio o la prestazione richiesta e sono comunicati a terzi nei soli casi in cui: ciò sia necessario per l’adempimento delle richieste; la comunicazione è imposta da obblighi di legge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o di regolamento; durante un procedimento amministrativo.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spacing w:line="276" w:lineRule="auto"/>
        <w:jc w:val="both"/>
        <w:rPr>
          <w:rFonts w:ascii="Times New Roman" w:hAnsi="Times New Roman"/>
          <w:snapToGrid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Il titolare del trattamento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hAnsi="Times New Roman"/>
          <w:snapToGrid/>
          <w:color w:val="000000"/>
        </w:rPr>
        <w:t>dei dati è il Comune di Santena, con sede in via Cavour n.39, 10026</w:t>
      </w:r>
    </w:p>
    <w:p w:rsidR="00653550" w:rsidRPr="00653550" w:rsidRDefault="00653550" w:rsidP="00653550">
      <w:pPr>
        <w:widowControl/>
        <w:spacing w:line="276" w:lineRule="auto"/>
        <w:ind w:left="2124" w:firstLine="708"/>
        <w:rPr>
          <w:rFonts w:ascii="Arial" w:hAnsi="Arial" w:cs="Arial"/>
          <w:snapToGrid/>
          <w:color w:val="000000"/>
        </w:rPr>
      </w:pPr>
      <w:r w:rsidRPr="00653550">
        <w:rPr>
          <w:rFonts w:ascii="Times New Roman" w:hAnsi="Times New Roman"/>
          <w:snapToGrid/>
          <w:color w:val="000000"/>
        </w:rPr>
        <w:t>Santena, nella persona del Sindaco.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ind w:left="2832" w:hanging="2832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bCs/>
          <w:snapToGrid/>
          <w:lang w:eastAsia="en-US"/>
        </w:rPr>
        <w:t>Responsabile della protezione dei dati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 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del Comune di Santena, nella versione inglese </w:t>
      </w:r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 xml:space="preserve">Data </w:t>
      </w:r>
      <w:proofErr w:type="spellStart"/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>protection</w:t>
      </w:r>
      <w:proofErr w:type="spellEnd"/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 xml:space="preserve"> </w:t>
      </w:r>
      <w:proofErr w:type="spellStart"/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>officer</w:t>
      </w:r>
      <w:proofErr w:type="spellEnd"/>
      <w:r w:rsidRPr="00653550">
        <w:rPr>
          <w:rFonts w:ascii="Times New Roman" w:eastAsiaTheme="minorHAnsi" w:hAnsi="Times New Roman"/>
          <w:snapToGrid/>
          <w:lang w:eastAsia="en-US"/>
        </w:rPr>
        <w:t>, è l'avv. Guglielmo Lo Presti, al quale gli interessati (persone fisiche cui si riferiscono i dati) possono rivolgersi per questioni relative al trattamento dei loro dati personali e all'esercizio dei loro diritti.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I diritti dell’interessato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L’interessato, ricorrendone i requisiti, ha i seguenti diritti garantiti dal GDPR: diritto di </w:t>
      </w:r>
    </w:p>
    <w:p w:rsidR="00653550" w:rsidRPr="00653550" w:rsidRDefault="00653550" w:rsidP="00653550">
      <w:pPr>
        <w:widowControl/>
        <w:ind w:left="2124" w:firstLine="708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Accesso ai dati (art. 15), diritto alla rettifica (art. 16) diritto alla limitazione del trattamento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ind w:left="2124" w:firstLine="708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 xml:space="preserve">(art. 18), diritto di rivolgersi alle autorità competenti </w:t>
      </w:r>
      <w:hyperlink r:id="rId6" w:history="1">
        <w:r w:rsidRPr="00653550">
          <w:rPr>
            <w:rFonts w:ascii="Times New Roman" w:eastAsiaTheme="minorHAnsi" w:hAnsi="Times New Roman"/>
            <w:i/>
            <w:snapToGrid/>
            <w:color w:val="0000FF" w:themeColor="hyperlink"/>
            <w:u w:val="single"/>
            <w:lang w:eastAsia="en-US"/>
          </w:rPr>
          <w:t>www.garanteprivacy.it</w:t>
        </w:r>
      </w:hyperlink>
    </w:p>
    <w:p w:rsidR="00653550" w:rsidRPr="00653550" w:rsidRDefault="00653550" w:rsidP="00653550">
      <w:pPr>
        <w:widowControl/>
        <w:pBdr>
          <w:bottom w:val="single" w:sz="12" w:space="1" w:color="auto"/>
        </w:pBdr>
        <w:ind w:left="2124" w:firstLine="708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Default="00653550" w:rsidP="00EB22C2">
      <w:pPr>
        <w:widowControl/>
        <w:ind w:left="2832" w:hanging="2832"/>
        <w:rPr>
          <w:rFonts w:ascii="Times New Roman" w:eastAsiaTheme="minorHAnsi" w:hAnsi="Times New Roman"/>
          <w:b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Il consenso</w:t>
      </w:r>
      <w:r w:rsidR="00EB22C2">
        <w:rPr>
          <w:rFonts w:ascii="Times New Roman" w:eastAsiaTheme="minorHAnsi" w:hAnsi="Times New Roman"/>
          <w:snapToGrid/>
          <w:lang w:eastAsia="en-US"/>
        </w:rPr>
        <w:t xml:space="preserve"> </w:t>
      </w:r>
      <w:r w:rsidR="00EB22C2">
        <w:rPr>
          <w:rFonts w:ascii="Times New Roman" w:eastAsiaTheme="minorHAnsi" w:hAnsi="Times New Roman"/>
          <w:snapToGrid/>
          <w:lang w:eastAsia="en-US"/>
        </w:rPr>
        <w:tab/>
      </w:r>
      <w:r w:rsidRPr="00EB22C2">
        <w:rPr>
          <w:rFonts w:ascii="Times New Roman" w:eastAsiaTheme="minorHAnsi" w:hAnsi="Times New Roman"/>
          <w:b/>
          <w:snapToGrid/>
          <w:lang w:eastAsia="en-US"/>
        </w:rPr>
        <w:t>Non è necessario il consenso al trattamento in quanto i dati sono trattati per un obbligo legale</w:t>
      </w:r>
      <w:r w:rsidR="00EB22C2">
        <w:rPr>
          <w:rFonts w:ascii="Times New Roman" w:eastAsiaTheme="minorHAnsi" w:hAnsi="Times New Roman"/>
          <w:b/>
          <w:snapToGrid/>
          <w:lang w:eastAsia="en-US"/>
        </w:rPr>
        <w:t xml:space="preserve"> </w:t>
      </w:r>
      <w:r w:rsidRPr="00EB22C2">
        <w:rPr>
          <w:rFonts w:ascii="Times New Roman" w:eastAsiaTheme="minorHAnsi" w:hAnsi="Times New Roman"/>
          <w:b/>
          <w:snapToGrid/>
          <w:lang w:eastAsia="en-US"/>
        </w:rPr>
        <w:t>nell’esercizio di pubblici poteri dell’Ente.</w:t>
      </w:r>
    </w:p>
    <w:p w:rsidR="00EB22C2" w:rsidRPr="00EB22C2" w:rsidRDefault="00EB22C2" w:rsidP="00EB22C2">
      <w:pPr>
        <w:widowControl/>
        <w:ind w:left="2832" w:hanging="2832"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La sicurezza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>L’Ente ha posto in essere misure fisiche, tecniche ed organizzative volte a garantire la</w:t>
      </w:r>
    </w:p>
    <w:p w:rsidR="00653550" w:rsidRPr="00653550" w:rsidRDefault="00653550" w:rsidP="00653550">
      <w:pPr>
        <w:widowControl/>
        <w:ind w:left="2832" w:firstLine="3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sicurezza, l’integrità, la riservatezza e la segretezza dei dati ed ha preteso dai responsabili esterni la condivisione degli stessi principi e la dimostrazione di conformità al GDPR.</w:t>
      </w: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snapToGrid/>
          <w:lang w:eastAsia="en-US"/>
        </w:rPr>
      </w:pPr>
    </w:p>
    <w:p w:rsidR="00EF5282" w:rsidRPr="000C6FC9" w:rsidRDefault="00653550" w:rsidP="000C6FC9">
      <w:pPr>
        <w:widowControl/>
        <w:ind w:left="2832" w:firstLine="3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 xml:space="preserve">I dati saranno conservati per il tempo legato al procedimento nel corso del quale sono stati acquisiti o di quelli in cui tali dati sono stati utilizzati da altri uffici cui siano stati comunicati e/o trasmessi. </w:t>
      </w:r>
    </w:p>
    <w:sectPr w:rsidR="00EF5282" w:rsidRPr="000C6FC9" w:rsidSect="003375FB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DD5"/>
    <w:multiLevelType w:val="hybridMultilevel"/>
    <w:tmpl w:val="CC08FD22"/>
    <w:lvl w:ilvl="0" w:tplc="F4AABBF8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>
    <w:nsid w:val="3A772892"/>
    <w:multiLevelType w:val="hybridMultilevel"/>
    <w:tmpl w:val="2D1A9EB4"/>
    <w:lvl w:ilvl="0" w:tplc="D25808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750"/>
    <w:multiLevelType w:val="hybridMultilevel"/>
    <w:tmpl w:val="6044735C"/>
    <w:lvl w:ilvl="0" w:tplc="D1DA268E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32B74"/>
    <w:rsid w:val="0006206E"/>
    <w:rsid w:val="000754BE"/>
    <w:rsid w:val="000C6FC9"/>
    <w:rsid w:val="00173025"/>
    <w:rsid w:val="00175C8F"/>
    <w:rsid w:val="001903C7"/>
    <w:rsid w:val="001D43B7"/>
    <w:rsid w:val="001F1A93"/>
    <w:rsid w:val="00236FA3"/>
    <w:rsid w:val="00237643"/>
    <w:rsid w:val="002572DF"/>
    <w:rsid w:val="002761F1"/>
    <w:rsid w:val="002B21B4"/>
    <w:rsid w:val="002B3B30"/>
    <w:rsid w:val="003375FB"/>
    <w:rsid w:val="003D40D3"/>
    <w:rsid w:val="004058C0"/>
    <w:rsid w:val="004C2A84"/>
    <w:rsid w:val="00521ECB"/>
    <w:rsid w:val="00552598"/>
    <w:rsid w:val="00595125"/>
    <w:rsid w:val="005D02C7"/>
    <w:rsid w:val="006128F8"/>
    <w:rsid w:val="0061412B"/>
    <w:rsid w:val="00617026"/>
    <w:rsid w:val="00653550"/>
    <w:rsid w:val="00657BD5"/>
    <w:rsid w:val="006A7652"/>
    <w:rsid w:val="006B0290"/>
    <w:rsid w:val="0074409B"/>
    <w:rsid w:val="007550B3"/>
    <w:rsid w:val="00793225"/>
    <w:rsid w:val="007C4B8C"/>
    <w:rsid w:val="00813E82"/>
    <w:rsid w:val="0084586A"/>
    <w:rsid w:val="008843D2"/>
    <w:rsid w:val="008B2B1E"/>
    <w:rsid w:val="008C29E6"/>
    <w:rsid w:val="008E2061"/>
    <w:rsid w:val="009114FA"/>
    <w:rsid w:val="00936696"/>
    <w:rsid w:val="00996B6F"/>
    <w:rsid w:val="009A0BDE"/>
    <w:rsid w:val="00A02BE0"/>
    <w:rsid w:val="00A420E6"/>
    <w:rsid w:val="00A56206"/>
    <w:rsid w:val="00A764CD"/>
    <w:rsid w:val="00A84464"/>
    <w:rsid w:val="00AA76DE"/>
    <w:rsid w:val="00AB13F8"/>
    <w:rsid w:val="00AB44A6"/>
    <w:rsid w:val="00AD00BD"/>
    <w:rsid w:val="00B32B74"/>
    <w:rsid w:val="00B649BC"/>
    <w:rsid w:val="00B732AC"/>
    <w:rsid w:val="00C278BC"/>
    <w:rsid w:val="00C95040"/>
    <w:rsid w:val="00CC6F00"/>
    <w:rsid w:val="00CD4F40"/>
    <w:rsid w:val="00CF18E0"/>
    <w:rsid w:val="00CF43F2"/>
    <w:rsid w:val="00D04FEB"/>
    <w:rsid w:val="00D74485"/>
    <w:rsid w:val="00DE4076"/>
    <w:rsid w:val="00DF3C28"/>
    <w:rsid w:val="00E07DA8"/>
    <w:rsid w:val="00E44744"/>
    <w:rsid w:val="00E61709"/>
    <w:rsid w:val="00EB22C2"/>
    <w:rsid w:val="00EF5282"/>
    <w:rsid w:val="00F06ECE"/>
    <w:rsid w:val="00F146A4"/>
    <w:rsid w:val="00F15DE5"/>
    <w:rsid w:val="00F346DA"/>
    <w:rsid w:val="00F3671F"/>
    <w:rsid w:val="00F40935"/>
    <w:rsid w:val="00F938F9"/>
    <w:rsid w:val="00FB3691"/>
    <w:rsid w:val="00FB6C40"/>
    <w:rsid w:val="00FE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B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B74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528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13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quatela</dc:creator>
  <cp:lastModifiedBy>quatela</cp:lastModifiedBy>
  <cp:revision>37</cp:revision>
  <cp:lastPrinted>2019-07-22T15:18:00Z</cp:lastPrinted>
  <dcterms:created xsi:type="dcterms:W3CDTF">2019-09-05T07:44:00Z</dcterms:created>
  <dcterms:modified xsi:type="dcterms:W3CDTF">2020-10-09T10:40:00Z</dcterms:modified>
</cp:coreProperties>
</file>