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687" w14:textId="77777777" w:rsidR="0095382D" w:rsidRPr="00163FB3" w:rsidRDefault="0095382D" w:rsidP="00F139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FFE2C6" w14:textId="63D842E1" w:rsidR="0095382D" w:rsidRDefault="00D052C2" w:rsidP="00F13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F139A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IL VILLAN D’ASCOLI ALLA PROVA DELL’ART BONUS</w:t>
      </w:r>
    </w:p>
    <w:p w14:paraId="7A8A8AC0" w14:textId="77777777" w:rsidR="00F139AC" w:rsidRPr="00F139AC" w:rsidRDefault="00F139AC" w:rsidP="00F13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2C21EFAE" w14:textId="4BD0E44F" w:rsidR="003B3E85" w:rsidRPr="00F139AC" w:rsidRDefault="00D052C2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 xml:space="preserve">Nell’ambito del </w:t>
      </w:r>
      <w:r w:rsidR="003B3E85" w:rsidRPr="00F139AC">
        <w:rPr>
          <w:rFonts w:ascii="Times New Roman" w:hAnsi="Times New Roman" w:cs="Times New Roman"/>
          <w:sz w:val="24"/>
          <w:szCs w:val="24"/>
        </w:rPr>
        <w:t xml:space="preserve">progetto </w:t>
      </w:r>
      <w:r w:rsidR="00BB2209" w:rsidRPr="00F139AC">
        <w:rPr>
          <w:rFonts w:ascii="Times New Roman" w:hAnsi="Times New Roman" w:cs="Times New Roman"/>
          <w:sz w:val="24"/>
          <w:szCs w:val="24"/>
        </w:rPr>
        <w:t xml:space="preserve"> di ETAB  </w:t>
      </w:r>
      <w:r w:rsidR="00BB2209" w:rsidRPr="00F139A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B2209" w:rsidRPr="00535513">
        <w:rPr>
          <w:rFonts w:ascii="Times New Roman" w:hAnsi="Times New Roman" w:cs="Times New Roman"/>
          <w:sz w:val="24"/>
          <w:szCs w:val="24"/>
        </w:rPr>
        <w:t>I Violini di Todi</w:t>
      </w:r>
      <w:r w:rsidR="00BB2209" w:rsidRPr="00F139A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55A65" w:rsidRPr="00F139AC">
        <w:rPr>
          <w:rFonts w:ascii="Times New Roman" w:hAnsi="Times New Roman" w:cs="Times New Roman"/>
          <w:sz w:val="24"/>
          <w:szCs w:val="24"/>
        </w:rPr>
        <w:t xml:space="preserve"> (un </w:t>
      </w:r>
      <w:r w:rsidR="00955A65" w:rsidRPr="00F139AC">
        <w:rPr>
          <w:rFonts w:ascii="Times New Roman" w:hAnsi="Times New Roman" w:cs="Times New Roman"/>
          <w:i/>
          <w:iCs/>
          <w:sz w:val="24"/>
          <w:szCs w:val="24"/>
        </w:rPr>
        <w:t>Klotz</w:t>
      </w:r>
      <w:r w:rsidR="00955A65" w:rsidRPr="00F139AC">
        <w:rPr>
          <w:rFonts w:ascii="Times New Roman" w:hAnsi="Times New Roman" w:cs="Times New Roman"/>
          <w:sz w:val="24"/>
          <w:szCs w:val="24"/>
        </w:rPr>
        <w:t xml:space="preserve"> e</w:t>
      </w:r>
      <w:r w:rsidR="007C7DAB" w:rsidRPr="00F139AC">
        <w:rPr>
          <w:rFonts w:ascii="Times New Roman" w:hAnsi="Times New Roman" w:cs="Times New Roman"/>
          <w:sz w:val="24"/>
          <w:szCs w:val="24"/>
        </w:rPr>
        <w:t>d</w:t>
      </w:r>
      <w:r w:rsidR="00955A65" w:rsidRPr="00F139AC">
        <w:rPr>
          <w:rFonts w:ascii="Times New Roman" w:hAnsi="Times New Roman" w:cs="Times New Roman"/>
          <w:sz w:val="24"/>
          <w:szCs w:val="24"/>
        </w:rPr>
        <w:t xml:space="preserve"> un </w:t>
      </w:r>
      <w:r w:rsidR="00955A65" w:rsidRPr="00F139AC">
        <w:rPr>
          <w:rFonts w:ascii="Times New Roman" w:hAnsi="Times New Roman" w:cs="Times New Roman"/>
          <w:i/>
          <w:iCs/>
          <w:sz w:val="24"/>
          <w:szCs w:val="24"/>
        </w:rPr>
        <w:t>Odoardi</w:t>
      </w:r>
      <w:r w:rsidR="00955A65" w:rsidRPr="00F139AC">
        <w:rPr>
          <w:rFonts w:ascii="Times New Roman" w:hAnsi="Times New Roman" w:cs="Times New Roman"/>
          <w:sz w:val="24"/>
          <w:szCs w:val="24"/>
        </w:rPr>
        <w:t>)</w:t>
      </w:r>
      <w:r w:rsidR="003B3E85" w:rsidRPr="00F139AC">
        <w:rPr>
          <w:rFonts w:ascii="Times New Roman" w:hAnsi="Times New Roman" w:cs="Times New Roman"/>
          <w:sz w:val="24"/>
          <w:szCs w:val="24"/>
        </w:rPr>
        <w:t xml:space="preserve"> a cui il CDA e gli uffici stanno lavorando </w:t>
      </w:r>
      <w:r w:rsidR="00955A65" w:rsidRPr="00F139AC">
        <w:rPr>
          <w:rFonts w:ascii="Times New Roman" w:hAnsi="Times New Roman" w:cs="Times New Roman"/>
          <w:sz w:val="24"/>
          <w:szCs w:val="24"/>
        </w:rPr>
        <w:t xml:space="preserve"> </w:t>
      </w:r>
      <w:r w:rsidR="007C7DAB" w:rsidRPr="00F139AC">
        <w:rPr>
          <w:rFonts w:ascii="Times New Roman" w:hAnsi="Times New Roman" w:cs="Times New Roman"/>
          <w:sz w:val="24"/>
          <w:szCs w:val="24"/>
        </w:rPr>
        <w:t>sin dal</w:t>
      </w:r>
      <w:r w:rsidRPr="00F139AC">
        <w:rPr>
          <w:rFonts w:ascii="Times New Roman" w:hAnsi="Times New Roman" w:cs="Times New Roman"/>
          <w:sz w:val="24"/>
          <w:szCs w:val="24"/>
        </w:rPr>
        <w:t xml:space="preserve"> 2020, si è lieti di annunciare che, dopo il rientro del violino Odoardi dallo Studio  del Liutaio cremonese M. </w:t>
      </w:r>
      <w:proofErr w:type="spellStart"/>
      <w:r w:rsidRPr="00F139AC">
        <w:rPr>
          <w:rFonts w:ascii="Times New Roman" w:hAnsi="Times New Roman" w:cs="Times New Roman"/>
          <w:sz w:val="24"/>
          <w:szCs w:val="24"/>
        </w:rPr>
        <w:t>Heyligers</w:t>
      </w:r>
      <w:proofErr w:type="spellEnd"/>
      <w:r w:rsidRPr="00F139AC">
        <w:rPr>
          <w:rFonts w:ascii="Times New Roman" w:hAnsi="Times New Roman" w:cs="Times New Roman"/>
          <w:sz w:val="24"/>
          <w:szCs w:val="24"/>
        </w:rPr>
        <w:t xml:space="preserve"> perfettamente restaurato, è stata recentemente chiusa la raccolta fondi attivata con l’Art Bonus che ha consentito di dare il via la progetto con un contributo della Soc. Umbra Acque Spa. </w:t>
      </w:r>
    </w:p>
    <w:p w14:paraId="5A2A02DC" w14:textId="42A98CC9" w:rsidR="00D052C2" w:rsidRPr="00F139AC" w:rsidRDefault="00D052C2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>Con la chiusura della raccolta fondi si apre la partecipazione al regolamento Art Bonus recentemente reso noto.</w:t>
      </w:r>
    </w:p>
    <w:p w14:paraId="1C91697A" w14:textId="20B5D123" w:rsidR="00D052C2" w:rsidRPr="00F139AC" w:rsidRDefault="00D052C2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 xml:space="preserve">Il Concorso Art Bonus è organizzato dal Ministero della cultura, ALES Spa e Promo PA Fondazione – </w:t>
      </w:r>
      <w:proofErr w:type="spellStart"/>
      <w:r w:rsidRPr="00F139AC">
        <w:rPr>
          <w:rFonts w:ascii="Times New Roman" w:hAnsi="Times New Roman" w:cs="Times New Roman"/>
          <w:sz w:val="24"/>
          <w:szCs w:val="24"/>
        </w:rPr>
        <w:t>LuBeC</w:t>
      </w:r>
      <w:proofErr w:type="spellEnd"/>
      <w:r w:rsidRPr="00F139AC">
        <w:rPr>
          <w:rFonts w:ascii="Times New Roman" w:hAnsi="Times New Roman" w:cs="Times New Roman"/>
          <w:sz w:val="24"/>
          <w:szCs w:val="24"/>
        </w:rPr>
        <w:t xml:space="preserve"> allo scopo di promuovere </w:t>
      </w:r>
      <w:r w:rsidR="00C925C9" w:rsidRPr="00F139AC">
        <w:rPr>
          <w:rFonts w:ascii="Times New Roman" w:hAnsi="Times New Roman" w:cs="Times New Roman"/>
          <w:sz w:val="24"/>
          <w:szCs w:val="24"/>
        </w:rPr>
        <w:t>la</w:t>
      </w:r>
      <w:r w:rsidRPr="00F139AC">
        <w:rPr>
          <w:rFonts w:ascii="Times New Roman" w:hAnsi="Times New Roman" w:cs="Times New Roman"/>
          <w:sz w:val="24"/>
          <w:szCs w:val="24"/>
        </w:rPr>
        <w:t xml:space="preserve"> conoscenza dell’Art Bonus </w:t>
      </w:r>
      <w:r w:rsidR="00C925C9" w:rsidRPr="00F139AC">
        <w:rPr>
          <w:rFonts w:ascii="Times New Roman" w:hAnsi="Times New Roman" w:cs="Times New Roman"/>
          <w:sz w:val="24"/>
          <w:szCs w:val="24"/>
        </w:rPr>
        <w:t>come</w:t>
      </w:r>
      <w:r w:rsidRPr="00F139AC">
        <w:rPr>
          <w:rFonts w:ascii="Times New Roman" w:hAnsi="Times New Roman" w:cs="Times New Roman"/>
          <w:sz w:val="24"/>
          <w:szCs w:val="24"/>
        </w:rPr>
        <w:t xml:space="preserve"> misura fiscale per incentivare le donazioni a favore della cultura attraverso un beneficio fiscale del 65%.</w:t>
      </w:r>
    </w:p>
    <w:p w14:paraId="1188352E" w14:textId="3CA88203" w:rsidR="00D052C2" w:rsidRPr="00F139AC" w:rsidRDefault="00D052C2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 xml:space="preserve">E' stato ideato nel 2016 con l’obiettivo di premiare l’impegno </w:t>
      </w:r>
      <w:r w:rsidR="00C925C9" w:rsidRPr="00F139AC">
        <w:rPr>
          <w:rFonts w:ascii="Times New Roman" w:hAnsi="Times New Roman" w:cs="Times New Roman"/>
          <w:sz w:val="24"/>
          <w:szCs w:val="24"/>
        </w:rPr>
        <w:t>di</w:t>
      </w:r>
      <w:r w:rsidRPr="00F139AC">
        <w:rPr>
          <w:rFonts w:ascii="Times New Roman" w:hAnsi="Times New Roman" w:cs="Times New Roman"/>
          <w:sz w:val="24"/>
          <w:szCs w:val="24"/>
        </w:rPr>
        <w:t xml:space="preserve"> beneficiari e mecenati</w:t>
      </w:r>
      <w:r w:rsidR="00C925C9" w:rsidRPr="00F139AC">
        <w:rPr>
          <w:rFonts w:ascii="Times New Roman" w:hAnsi="Times New Roman" w:cs="Times New Roman"/>
          <w:sz w:val="24"/>
          <w:szCs w:val="24"/>
        </w:rPr>
        <w:t xml:space="preserve"> che</w:t>
      </w:r>
      <w:r w:rsidRPr="00F139AC">
        <w:rPr>
          <w:rFonts w:ascii="Times New Roman" w:hAnsi="Times New Roman" w:cs="Times New Roman"/>
          <w:sz w:val="24"/>
          <w:szCs w:val="24"/>
        </w:rPr>
        <w:t xml:space="preserve"> rendono possibile il recupero e la valorizzazione del patrimonio culturale del nostro Paese.</w:t>
      </w:r>
    </w:p>
    <w:p w14:paraId="05119453" w14:textId="77777777" w:rsidR="00C925C9" w:rsidRPr="00F139AC" w:rsidRDefault="00D052C2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>Ogni anno sul portale governativo Art Bonus vengono selezionati i progetti che nell’ultimo anno hanno chiuso con successo una loro raccolta fondi Art Bonus, e questi progetti vengono inseriti nella pagina del sito dedicata al concorso dove avvengono le votazioni</w:t>
      </w:r>
      <w:r w:rsidR="00C925C9" w:rsidRPr="00F139AC">
        <w:rPr>
          <w:rFonts w:ascii="Times New Roman" w:hAnsi="Times New Roman" w:cs="Times New Roman"/>
          <w:sz w:val="24"/>
          <w:szCs w:val="24"/>
        </w:rPr>
        <w:t>.</w:t>
      </w:r>
    </w:p>
    <w:p w14:paraId="47F28254" w14:textId="70DDB222" w:rsidR="00C925C9" w:rsidRPr="00F139AC" w:rsidRDefault="00C925C9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>Il concorso si svolgerà in più fasi in cui l’ETAB chiamerà ancora una volta i propri contatti per una maratona culturale con votazioni che si svolgeranno esclusivamente sulla piattaforma www.artbonus.gov.it.</w:t>
      </w:r>
    </w:p>
    <w:p w14:paraId="389FF4AE" w14:textId="72F9FEC0" w:rsidR="00C925C9" w:rsidRPr="00F139AC" w:rsidRDefault="00C925C9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>Dal 2016 la partecipazione è aumentata in modo esponenziale e non sarà facile prevalere.</w:t>
      </w:r>
    </w:p>
    <w:p w14:paraId="7BAEFEC3" w14:textId="459A8135" w:rsidR="00C925C9" w:rsidRPr="00F139AC" w:rsidRDefault="00C925C9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>Intanto secondo le indicazioni del M. Liutaio il Violino viene utilizzato al fine di recuperare l’’elasticità che ne connota il suono.</w:t>
      </w:r>
    </w:p>
    <w:p w14:paraId="38A0DEB0" w14:textId="593BE3B7" w:rsidR="00F6216D" w:rsidRPr="00F139AC" w:rsidRDefault="00C925C9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 xml:space="preserve">Dai primi pareri sembra che il recupero abbia ridato vera luce allo strumento che è stato recentemente apprezzato dal Maestro Uto Ughi lo scorso 10 dicembre in Piemonte in occasione della manifestazione </w:t>
      </w:r>
      <w:r w:rsidR="00535513">
        <w:rPr>
          <w:rFonts w:ascii="Times New Roman" w:hAnsi="Times New Roman" w:cs="Times New Roman"/>
          <w:sz w:val="24"/>
          <w:szCs w:val="24"/>
        </w:rPr>
        <w:t>r</w:t>
      </w:r>
      <w:r w:rsidR="00F6216D" w:rsidRPr="00F139AC">
        <w:rPr>
          <w:rFonts w:ascii="Times New Roman" w:hAnsi="Times New Roman" w:cs="Times New Roman"/>
          <w:sz w:val="24"/>
          <w:szCs w:val="24"/>
        </w:rPr>
        <w:t>ealizzata ad Alba (CN) per la Fondazione Ferrero che sostiene la rassegna “</w:t>
      </w:r>
      <w:r w:rsidR="00F6216D" w:rsidRPr="00F139AC">
        <w:rPr>
          <w:rFonts w:ascii="Times New Roman" w:hAnsi="Times New Roman" w:cs="Times New Roman"/>
          <w:i/>
          <w:iCs/>
          <w:sz w:val="24"/>
          <w:szCs w:val="24"/>
        </w:rPr>
        <w:t>Festival Uto Ughi per i</w:t>
      </w:r>
      <w:r w:rsidR="005355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216D" w:rsidRPr="00F139AC">
        <w:rPr>
          <w:rFonts w:ascii="Times New Roman" w:hAnsi="Times New Roman" w:cs="Times New Roman"/>
          <w:i/>
          <w:iCs/>
          <w:sz w:val="24"/>
          <w:szCs w:val="24"/>
        </w:rPr>
        <w:t>Giovani</w:t>
      </w:r>
      <w:r w:rsidR="00F6216D" w:rsidRPr="00F139AC">
        <w:rPr>
          <w:rFonts w:ascii="Times New Roman" w:hAnsi="Times New Roman" w:cs="Times New Roman"/>
          <w:sz w:val="24"/>
          <w:szCs w:val="24"/>
        </w:rPr>
        <w:t>”.</w:t>
      </w:r>
    </w:p>
    <w:p w14:paraId="7EF960DF" w14:textId="6036603D" w:rsidR="00F6216D" w:rsidRPr="00F139AC" w:rsidRDefault="00F6216D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>In seguito è intenzione dell’ente concedere lo strumento a giovani e talentuosi violinisti che spesso non hanno possibilità agli inizi della carrier</w:t>
      </w:r>
      <w:r w:rsidR="00535513">
        <w:rPr>
          <w:rFonts w:ascii="Times New Roman" w:hAnsi="Times New Roman" w:cs="Times New Roman"/>
          <w:sz w:val="24"/>
          <w:szCs w:val="24"/>
        </w:rPr>
        <w:t>a</w:t>
      </w:r>
      <w:r w:rsidRPr="00F139AC">
        <w:rPr>
          <w:rFonts w:ascii="Times New Roman" w:hAnsi="Times New Roman" w:cs="Times New Roman"/>
          <w:sz w:val="24"/>
          <w:szCs w:val="24"/>
        </w:rPr>
        <w:t xml:space="preserve"> di poter suonare con uno strumento così importante. </w:t>
      </w:r>
    </w:p>
    <w:p w14:paraId="64153085" w14:textId="2116FC7F" w:rsidR="00535513" w:rsidRDefault="00F6216D" w:rsidP="00F1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AC">
        <w:rPr>
          <w:rFonts w:ascii="Times New Roman" w:hAnsi="Times New Roman" w:cs="Times New Roman"/>
          <w:sz w:val="24"/>
          <w:szCs w:val="24"/>
        </w:rPr>
        <w:t xml:space="preserve">Si coglie l’occasione per ringraziare il Maestro </w:t>
      </w:r>
      <w:r w:rsidR="00F139AC">
        <w:rPr>
          <w:rFonts w:ascii="Times New Roman" w:hAnsi="Times New Roman" w:cs="Times New Roman"/>
          <w:sz w:val="24"/>
          <w:szCs w:val="24"/>
        </w:rPr>
        <w:t xml:space="preserve">Luca </w:t>
      </w:r>
      <w:r w:rsidRPr="00F139AC">
        <w:rPr>
          <w:rFonts w:ascii="Times New Roman" w:hAnsi="Times New Roman" w:cs="Times New Roman"/>
          <w:sz w:val="24"/>
          <w:szCs w:val="24"/>
        </w:rPr>
        <w:t>Venturi che ha curato il progetto con ETAB</w:t>
      </w:r>
      <w:r w:rsidR="00F139AC">
        <w:rPr>
          <w:rFonts w:ascii="Times New Roman" w:hAnsi="Times New Roman" w:cs="Times New Roman"/>
          <w:sz w:val="24"/>
          <w:szCs w:val="24"/>
        </w:rPr>
        <w:t>,</w:t>
      </w:r>
      <w:r w:rsidRPr="00F139AC">
        <w:rPr>
          <w:rFonts w:ascii="Times New Roman" w:hAnsi="Times New Roman" w:cs="Times New Roman"/>
          <w:sz w:val="24"/>
          <w:szCs w:val="24"/>
        </w:rPr>
        <w:t xml:space="preserve"> sin dai primi istanti</w:t>
      </w:r>
      <w:r w:rsidR="00F139AC">
        <w:rPr>
          <w:rFonts w:ascii="Times New Roman" w:hAnsi="Times New Roman" w:cs="Times New Roman"/>
          <w:sz w:val="24"/>
          <w:szCs w:val="24"/>
        </w:rPr>
        <w:t>,</w:t>
      </w:r>
      <w:r w:rsidRPr="00F139AC">
        <w:rPr>
          <w:rFonts w:ascii="Times New Roman" w:hAnsi="Times New Roman" w:cs="Times New Roman"/>
          <w:sz w:val="24"/>
          <w:szCs w:val="24"/>
        </w:rPr>
        <w:t xml:space="preserve"> e</w:t>
      </w:r>
      <w:r w:rsidR="00F139AC">
        <w:rPr>
          <w:rFonts w:ascii="Times New Roman" w:hAnsi="Times New Roman" w:cs="Times New Roman"/>
          <w:sz w:val="24"/>
          <w:szCs w:val="24"/>
        </w:rPr>
        <w:t>,</w:t>
      </w:r>
      <w:r w:rsidRPr="00F139AC">
        <w:rPr>
          <w:rFonts w:ascii="Times New Roman" w:hAnsi="Times New Roman" w:cs="Times New Roman"/>
          <w:sz w:val="24"/>
          <w:szCs w:val="24"/>
        </w:rPr>
        <w:t xml:space="preserve"> ancora oggi</w:t>
      </w:r>
      <w:r w:rsidR="00F139AC">
        <w:rPr>
          <w:rFonts w:ascii="Times New Roman" w:hAnsi="Times New Roman" w:cs="Times New Roman"/>
          <w:sz w:val="24"/>
          <w:szCs w:val="24"/>
        </w:rPr>
        <w:t>,</w:t>
      </w:r>
      <w:r w:rsidRPr="00F139AC">
        <w:rPr>
          <w:rFonts w:ascii="Times New Roman" w:hAnsi="Times New Roman" w:cs="Times New Roman"/>
          <w:sz w:val="24"/>
          <w:szCs w:val="24"/>
        </w:rPr>
        <w:t xml:space="preserve"> prosegue generosamente </w:t>
      </w:r>
      <w:r w:rsidR="00F139AC">
        <w:rPr>
          <w:rFonts w:ascii="Times New Roman" w:hAnsi="Times New Roman" w:cs="Times New Roman"/>
          <w:sz w:val="24"/>
          <w:szCs w:val="24"/>
        </w:rPr>
        <w:t>con</w:t>
      </w:r>
      <w:r w:rsidRPr="00F139AC">
        <w:rPr>
          <w:rFonts w:ascii="Times New Roman" w:hAnsi="Times New Roman" w:cs="Times New Roman"/>
          <w:sz w:val="24"/>
          <w:szCs w:val="24"/>
        </w:rPr>
        <w:t xml:space="preserve"> la propria professionalità al servizio di questo piccolo strumento che sta sempre più diventando un grande attrattore turistico e soprattutto un ambasciatore della Cultura a Todi e in tutta Italia</w:t>
      </w:r>
      <w:r w:rsidR="00535513">
        <w:rPr>
          <w:rFonts w:ascii="Times New Roman" w:hAnsi="Times New Roman" w:cs="Times New Roman"/>
          <w:sz w:val="24"/>
          <w:szCs w:val="24"/>
        </w:rPr>
        <w:t>.</w:t>
      </w:r>
    </w:p>
    <w:p w14:paraId="0A2126C6" w14:textId="77777777" w:rsidR="0095382D" w:rsidRPr="00163FB3" w:rsidRDefault="0095382D" w:rsidP="00F139A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4D91D39" w14:textId="77777777" w:rsidR="0095382D" w:rsidRPr="00163FB3" w:rsidRDefault="0095382D" w:rsidP="00F139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163FB3">
        <w:rPr>
          <w:rFonts w:ascii="Times New Roman" w:hAnsi="Times New Roman" w:cs="Times New Roman"/>
          <w:b/>
          <w:bCs/>
          <w:sz w:val="23"/>
          <w:szCs w:val="23"/>
        </w:rPr>
        <w:t xml:space="preserve">Il Presidente </w:t>
      </w:r>
    </w:p>
    <w:p w14:paraId="477FA8FF" w14:textId="6D98BDAA" w:rsidR="004A4E1E" w:rsidRPr="00163FB3" w:rsidRDefault="0095382D" w:rsidP="00F139AC">
      <w:pPr>
        <w:spacing w:after="0" w:line="240" w:lineRule="auto"/>
        <w:jc w:val="right"/>
        <w:rPr>
          <w:b/>
          <w:bCs/>
        </w:rPr>
      </w:pPr>
      <w:r w:rsidRPr="00163FB3">
        <w:rPr>
          <w:rFonts w:ascii="Times New Roman" w:hAnsi="Times New Roman" w:cs="Times New Roman"/>
          <w:b/>
          <w:bCs/>
          <w:sz w:val="23"/>
          <w:szCs w:val="23"/>
        </w:rPr>
        <w:t>Avv. Claudia Orsini</w:t>
      </w:r>
    </w:p>
    <w:sectPr w:rsidR="004A4E1E" w:rsidRPr="00163FB3" w:rsidSect="00163FB3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8B84" w14:textId="77777777" w:rsidR="00237F6B" w:rsidRDefault="00237F6B">
      <w:pPr>
        <w:spacing w:after="0" w:line="240" w:lineRule="auto"/>
      </w:pPr>
      <w:r>
        <w:separator/>
      </w:r>
    </w:p>
  </w:endnote>
  <w:endnote w:type="continuationSeparator" w:id="0">
    <w:p w14:paraId="5AE8D661" w14:textId="77777777" w:rsidR="00237F6B" w:rsidRDefault="002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4F1B" w14:textId="77777777" w:rsidR="00237F6B" w:rsidRDefault="00237F6B">
      <w:pPr>
        <w:spacing w:after="0" w:line="240" w:lineRule="auto"/>
      </w:pPr>
      <w:r>
        <w:separator/>
      </w:r>
    </w:p>
  </w:footnote>
  <w:footnote w:type="continuationSeparator" w:id="0">
    <w:p w14:paraId="768DB01C" w14:textId="77777777" w:rsidR="00237F6B" w:rsidRDefault="00237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59"/>
    <w:rsid w:val="000649F6"/>
    <w:rsid w:val="000D6937"/>
    <w:rsid w:val="00163FB3"/>
    <w:rsid w:val="00164E95"/>
    <w:rsid w:val="00237D55"/>
    <w:rsid w:val="00237F6B"/>
    <w:rsid w:val="003B24E4"/>
    <w:rsid w:val="003B3E85"/>
    <w:rsid w:val="003E42DA"/>
    <w:rsid w:val="0045772E"/>
    <w:rsid w:val="004A4E1E"/>
    <w:rsid w:val="00535513"/>
    <w:rsid w:val="005E2024"/>
    <w:rsid w:val="00624554"/>
    <w:rsid w:val="006F43D1"/>
    <w:rsid w:val="007C7DAB"/>
    <w:rsid w:val="007E59C9"/>
    <w:rsid w:val="008D7027"/>
    <w:rsid w:val="0095382D"/>
    <w:rsid w:val="00953B83"/>
    <w:rsid w:val="00955A65"/>
    <w:rsid w:val="009A1714"/>
    <w:rsid w:val="00BB2209"/>
    <w:rsid w:val="00C925C9"/>
    <w:rsid w:val="00D052C2"/>
    <w:rsid w:val="00D75359"/>
    <w:rsid w:val="00DE2347"/>
    <w:rsid w:val="00E927F9"/>
    <w:rsid w:val="00EA07AB"/>
    <w:rsid w:val="00ED6264"/>
    <w:rsid w:val="00F139AC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7358A"/>
  <w15:chartTrackingRefBased/>
  <w15:docId w15:val="{11E7B7CD-8394-4B50-8C2B-6DCD3D3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EAA3-0E85-4600-8180-B112B591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2022-12-20T16:03:00Z</cp:lastPrinted>
  <dcterms:created xsi:type="dcterms:W3CDTF">2022-12-20T15:26:00Z</dcterms:created>
  <dcterms:modified xsi:type="dcterms:W3CDTF">2022-12-21T11:51:00Z</dcterms:modified>
</cp:coreProperties>
</file>