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9" w:rsidRPr="005758C9" w:rsidRDefault="005758C9" w:rsidP="005758C9">
      <w:pPr>
        <w:shd w:val="clear" w:color="auto" w:fill="FFFFFF"/>
        <w:spacing w:before="480" w:after="24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</w:pPr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>Besozzo</w:t>
      </w:r>
    </w:p>
    <w:p w:rsidR="005758C9" w:rsidRPr="005758C9" w:rsidRDefault="005758C9" w:rsidP="005758C9">
      <w:pPr>
        <w:shd w:val="clear" w:color="auto" w:fill="FFFFFF"/>
        <w:spacing w:before="480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</w:pPr>
      <w:r w:rsidRPr="005758C9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it-IT"/>
        </w:rPr>
        <w:t xml:space="preserve">Del Torchio anticipa i tempi: ecco lista e candidati </w:t>
      </w:r>
    </w:p>
    <w:p w:rsidR="005758C9" w:rsidRPr="005758C9" w:rsidRDefault="005758C9" w:rsidP="005758C9">
      <w:pPr>
        <w:shd w:val="clear" w:color="auto" w:fill="FFFFFF"/>
        <w:spacing w:before="480" w:after="24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</w:pPr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 xml:space="preserve">Il sindaco si ricandida con la lista “Lista Civica x Besozzo che </w:t>
      </w:r>
      <w:proofErr w:type="spellStart"/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>ViVe</w:t>
      </w:r>
      <w:proofErr w:type="spellEnd"/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 xml:space="preserve">”. Confermati anche i consiglieri uscenti </w:t>
      </w:r>
    </w:p>
    <w:p w:rsidR="005758C9" w:rsidRPr="005758C9" w:rsidRDefault="005758C9" w:rsidP="005758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34"/>
          <w:szCs w:val="34"/>
          <w:lang w:eastAsia="it-IT"/>
        </w:rPr>
        <w:drawing>
          <wp:inline distT="0" distB="0" distL="0" distR="0">
            <wp:extent cx="5806440" cy="4099560"/>
            <wp:effectExtent l="19050" t="0" r="3810" b="0"/>
            <wp:docPr id="6" name="Immagine 6" descr="Besozzo gen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ozzo gener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B22">
        <w:rPr>
          <w:rFonts w:ascii="Helvetica" w:eastAsia="Times New Roman" w:hAnsi="Helvetica" w:cs="Helvetica"/>
          <w:color w:val="333333"/>
          <w:sz w:val="34"/>
          <w:szCs w:val="34"/>
          <w:lang w:eastAsia="it-IT"/>
        </w:rPr>
        <w:t>Riccardo D</w:t>
      </w:r>
      <w:r w:rsidRPr="005758C9">
        <w:rPr>
          <w:rFonts w:ascii="Helvetica" w:eastAsia="Times New Roman" w:hAnsi="Helvetica" w:cs="Helvetica"/>
          <w:color w:val="333333"/>
          <w:sz w:val="34"/>
          <w:szCs w:val="34"/>
          <w:lang w:eastAsia="it-IT"/>
        </w:rPr>
        <w:t xml:space="preserve">el torchio </w:t>
      </w:r>
    </w:p>
    <w:p w:rsidR="005758C9" w:rsidRPr="005758C9" w:rsidRDefault="005758C9" w:rsidP="00E273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>Il viaggio verso l’obiettivo elezioni comunali 2017 è ufficialmente iniziato, dopo la conferma</w:t>
      </w:r>
      <w:hyperlink r:id="rId7" w:tooltip="Del Torchio: “Mi ricandido, voglio portare avanti il lavoro iniziato”" w:history="1">
        <w:r w:rsidRPr="005758C9">
          <w:rPr>
            <w:rFonts w:ascii="Helvetica" w:eastAsia="Times New Roman" w:hAnsi="Helvetica" w:cs="Helvetica"/>
            <w:b/>
            <w:bCs/>
            <w:color w:val="010101"/>
            <w:sz w:val="28"/>
            <w:szCs w:val="28"/>
            <w:u w:val="single"/>
            <w:lang w:eastAsia="it-IT"/>
          </w:rPr>
          <w:t xml:space="preserve"> della ricandidatura del sindaco Riccardo Del Torchio</w:t>
        </w:r>
      </w:hyperlink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, vengono confermati anche i consiglieri uscenti </w:t>
      </w:r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>Gianluca Coghetto, Tiziano Pedroni, Gianceleste Pedroni, Enrica Bellorini</w:t>
      </w: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 e con la decisione di mettersi in gioco da parte dell’assessore esterno Michele </w:t>
      </w:r>
      <w:proofErr w:type="spellStart"/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>Bonati</w:t>
      </w:r>
      <w:proofErr w:type="spellEnd"/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 è stato completato il gruppo che parteciperà alla competizione elettorale.</w:t>
      </w:r>
    </w:p>
    <w:p w:rsidR="005758C9" w:rsidRPr="005758C9" w:rsidRDefault="005758C9" w:rsidP="00E273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Il candidato Sindaco Riccardo Del Torchio spiega: «La squadra di lavoro è stata completata scegliendo degli elementi che avessero determinate caratteristiche in termini di rappresentatività territoriale, competenze e impegno sociale nel paese e cercando di coinvolgere il maggior numero di quote rosa. Il gruppo si chiamerà </w:t>
      </w:r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 xml:space="preserve">“Lista Civica x Besozzo che </w:t>
      </w:r>
      <w:proofErr w:type="spellStart"/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>ViVe</w:t>
      </w:r>
      <w:proofErr w:type="spellEnd"/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>”</w:t>
      </w: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 xml:space="preserve"> un nome che vuole evidenziare il nostro carattere civico unito al processo di </w:t>
      </w: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lastRenderedPageBreak/>
        <w:t>cambiamento iniziato nel 2012 che ha portato a una Besozzo che ha iniziato a rivivere».</w:t>
      </w:r>
    </w:p>
    <w:p w:rsidR="005758C9" w:rsidRPr="005758C9" w:rsidRDefault="005758C9" w:rsidP="00E273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>Il risultato del lavoro svolto è stato un gruppo composto da cinque uomini e sette donne in cui sono state individuate competenze che toccano tutti gli argomenti d’interesse dall’ambiente e territorio, alla cultura, alle attività produttive, alla comunicazione, alle politiche sociali e all’amministrazione e gestione delle risorse.</w:t>
      </w:r>
    </w:p>
    <w:p w:rsidR="005758C9" w:rsidRPr="005758C9" w:rsidRDefault="005758C9" w:rsidP="00E273A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43"/>
          <w:szCs w:val="43"/>
          <w:lang w:eastAsia="it-IT"/>
        </w:rPr>
      </w:pP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>«L’unione dell’esperienza acquisita in cinque anni di amministrazione con la forza positiva di persone nuove che hanno deciso di mettersi in gioco per il bene comune</w:t>
      </w:r>
      <w:r w:rsidRPr="005758C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 xml:space="preserve"> è il miglior modo per continuare il percorso di rinnovamento di Besozzo», </w:t>
      </w:r>
      <w:r w:rsidRPr="005758C9"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  <w:t>spiega Del Torchio.</w:t>
      </w:r>
    </w:p>
    <w:sectPr w:rsidR="005758C9" w:rsidRPr="005758C9" w:rsidSect="003C0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4BA"/>
    <w:multiLevelType w:val="multilevel"/>
    <w:tmpl w:val="CAF2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0465C"/>
    <w:multiLevelType w:val="multilevel"/>
    <w:tmpl w:val="FF74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94615"/>
    <w:multiLevelType w:val="multilevel"/>
    <w:tmpl w:val="A65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A7463"/>
    <w:multiLevelType w:val="multilevel"/>
    <w:tmpl w:val="784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30199"/>
    <w:multiLevelType w:val="multilevel"/>
    <w:tmpl w:val="A03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758C9"/>
    <w:rsid w:val="003C07A4"/>
    <w:rsid w:val="005758C9"/>
    <w:rsid w:val="00C85B22"/>
    <w:rsid w:val="00E2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7A4"/>
  </w:style>
  <w:style w:type="paragraph" w:styleId="Titolo1">
    <w:name w:val="heading 1"/>
    <w:basedOn w:val="Normale"/>
    <w:link w:val="Titolo1Carattere"/>
    <w:uiPriority w:val="9"/>
    <w:qFormat/>
    <w:rsid w:val="005758C9"/>
    <w:pPr>
      <w:spacing w:before="480" w:after="240" w:line="240" w:lineRule="auto"/>
      <w:outlineLvl w:val="0"/>
    </w:pPr>
    <w:rPr>
      <w:rFonts w:ascii="Helvetica" w:eastAsia="Times New Roman" w:hAnsi="Helvetica" w:cs="Helvetica"/>
      <w:b/>
      <w:bCs/>
      <w:kern w:val="36"/>
      <w:sz w:val="86"/>
      <w:szCs w:val="8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758C9"/>
    <w:pPr>
      <w:spacing w:before="480" w:after="240" w:line="240" w:lineRule="auto"/>
      <w:outlineLvl w:val="2"/>
    </w:pPr>
    <w:rPr>
      <w:rFonts w:ascii="Helvetica" w:eastAsia="Times New Roman" w:hAnsi="Helvetica" w:cs="Helvetica"/>
      <w:b/>
      <w:bCs/>
      <w:sz w:val="58"/>
      <w:szCs w:val="5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758C9"/>
    <w:pPr>
      <w:spacing w:before="240" w:after="240" w:line="240" w:lineRule="auto"/>
      <w:outlineLvl w:val="3"/>
    </w:pPr>
    <w:rPr>
      <w:rFonts w:ascii="Helvetica" w:eastAsia="Times New Roman" w:hAnsi="Helvetica" w:cs="Helvetica"/>
      <w:b/>
      <w:bCs/>
      <w:sz w:val="43"/>
      <w:szCs w:val="4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58C9"/>
    <w:rPr>
      <w:rFonts w:ascii="Helvetica" w:eastAsia="Times New Roman" w:hAnsi="Helvetica" w:cs="Helvetica"/>
      <w:b/>
      <w:bCs/>
      <w:kern w:val="36"/>
      <w:sz w:val="86"/>
      <w:szCs w:val="8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8C9"/>
    <w:rPr>
      <w:rFonts w:ascii="Helvetica" w:eastAsia="Times New Roman" w:hAnsi="Helvetica" w:cs="Helvetica"/>
      <w:b/>
      <w:bCs/>
      <w:sz w:val="58"/>
      <w:szCs w:val="5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58C9"/>
    <w:rPr>
      <w:rFonts w:ascii="Helvetica" w:eastAsia="Times New Roman" w:hAnsi="Helvetica" w:cs="Helvetica"/>
      <w:b/>
      <w:bCs/>
      <w:sz w:val="43"/>
      <w:szCs w:val="43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58C9"/>
    <w:rPr>
      <w:strike w:val="0"/>
      <w:dstrike w:val="0"/>
      <w:color w:val="010101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5758C9"/>
    <w:rPr>
      <w:b/>
      <w:bCs/>
    </w:rPr>
  </w:style>
  <w:style w:type="paragraph" w:customStyle="1" w:styleId="must-log-in">
    <w:name w:val="must-log-in"/>
    <w:basedOn w:val="Normale"/>
    <w:rsid w:val="005758C9"/>
    <w:pPr>
      <w:pBdr>
        <w:bottom w:val="single" w:sz="12" w:space="12" w:color="C7C6C6"/>
      </w:pBd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policy">
    <w:name w:val="comment-policy"/>
    <w:basedOn w:val="Normale"/>
    <w:rsid w:val="005758C9"/>
    <w:pPr>
      <w:spacing w:after="240" w:line="288" w:lineRule="atLeast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le5">
    <w:name w:val="title5"/>
    <w:basedOn w:val="Carpredefinitoparagrafo"/>
    <w:rsid w:val="005758C9"/>
  </w:style>
  <w:style w:type="character" w:customStyle="1" w:styleId="date3">
    <w:name w:val="date3"/>
    <w:basedOn w:val="Carpredefinitoparagrafo"/>
    <w:rsid w:val="00575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9456">
      <w:bodyDiv w:val="1"/>
      <w:marLeft w:val="7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9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0C0C0"/>
            <w:bottom w:val="none" w:sz="0" w:space="0" w:color="auto"/>
            <w:right w:val="single" w:sz="12" w:space="0" w:color="C0C0C0"/>
          </w:divBdr>
          <w:divsChild>
            <w:div w:id="608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9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728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881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60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6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66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resenews.it/2017/01/del-torchio-mi-ricandido-voglio-portare-avanti-il-lavoro-iniziato/5871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141F6-78D6-49C0-9CFD-785B8F2D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7</cp:revision>
  <dcterms:created xsi:type="dcterms:W3CDTF">2017-03-20T08:04:00Z</dcterms:created>
  <dcterms:modified xsi:type="dcterms:W3CDTF">2017-03-20T08:06:00Z</dcterms:modified>
</cp:coreProperties>
</file>